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E9711" w14:textId="06F307D6" w:rsidR="006A7D27" w:rsidRDefault="006A7D27" w:rsidP="006A7D27">
      <w:pPr>
        <w:rPr>
          <w:rFonts w:ascii="Calibri" w:eastAsia="Calibri" w:hAnsi="Calibri" w:cs="Calibri"/>
          <w:b/>
          <w:bCs/>
          <w:sz w:val="42"/>
          <w:szCs w:val="42"/>
        </w:rPr>
      </w:pPr>
      <w:r>
        <w:rPr>
          <w:rFonts w:ascii="Calibri" w:eastAsia="Calibri" w:hAnsi="Calibri" w:cs="Calibri"/>
          <w:b/>
          <w:bCs/>
          <w:sz w:val="42"/>
          <w:szCs w:val="42"/>
        </w:rPr>
        <w:t>Section 5</w:t>
      </w:r>
      <w:r w:rsidR="00545D65">
        <w:rPr>
          <w:rFonts w:ascii="Calibri" w:eastAsia="Calibri" w:hAnsi="Calibri" w:cs="Calibri"/>
          <w:b/>
          <w:bCs/>
          <w:sz w:val="42"/>
          <w:szCs w:val="42"/>
        </w:rPr>
        <w:t xml:space="preserve"> – Outreach Strategies</w:t>
      </w:r>
    </w:p>
    <w:p w14:paraId="4BE69D59" w14:textId="77777777" w:rsidR="00545D65" w:rsidRDefault="00545D65" w:rsidP="006A7D27">
      <w:pPr>
        <w:rPr>
          <w:rFonts w:ascii="Calibri" w:eastAsia="Calibri" w:hAnsi="Calibri" w:cs="Calibri"/>
          <w:b/>
          <w:bCs/>
          <w:sz w:val="42"/>
          <w:szCs w:val="42"/>
        </w:rPr>
      </w:pPr>
    </w:p>
    <w:p w14:paraId="546356A3" w14:textId="77777777" w:rsidR="00545D65" w:rsidRDefault="00545D65" w:rsidP="006A7D27">
      <w:pPr>
        <w:rPr>
          <w:rFonts w:ascii="Calibri" w:eastAsia="Calibri" w:hAnsi="Calibri" w:cs="Calibri"/>
          <w:b/>
          <w:bCs/>
          <w:sz w:val="42"/>
          <w:szCs w:val="42"/>
        </w:rPr>
      </w:pPr>
    </w:p>
    <w:p w14:paraId="6E0A226D" w14:textId="4A5944BB" w:rsidR="006A7D27" w:rsidRDefault="006A7D27" w:rsidP="006A7D27">
      <w:r>
        <w:rPr>
          <w:rFonts w:ascii="Calibri" w:eastAsia="Calibri" w:hAnsi="Calibri" w:cs="Calibri"/>
          <w:b/>
          <w:bCs/>
          <w:sz w:val="42"/>
          <w:szCs w:val="42"/>
        </w:rPr>
        <w:t>Episode6-DefacttoDejure</w:t>
      </w:r>
    </w:p>
    <w:p w14:paraId="4EE97A6A" w14:textId="77777777" w:rsidR="006A7D27" w:rsidRDefault="006A7D27" w:rsidP="006A7D27">
      <w:pPr>
        <w:rPr>
          <w:rFonts w:ascii="Calibri" w:eastAsia="Calibri" w:hAnsi="Calibri" w:cs="Calibri"/>
          <w:sz w:val="24"/>
          <w:szCs w:val="24"/>
        </w:rPr>
      </w:pPr>
    </w:p>
    <w:p w14:paraId="1294FAB9" w14:textId="2BBB639E" w:rsidR="006A7D27" w:rsidRDefault="006A7D27" w:rsidP="006A7D27">
      <w:r>
        <w:rPr>
          <w:rFonts w:ascii="Calibri" w:eastAsia="Calibri" w:hAnsi="Calibri" w:cs="Calibri"/>
          <w:sz w:val="24"/>
          <w:szCs w:val="24"/>
        </w:rPr>
        <w:t>Our podcast will make everyone aware of what a de jure government is, how far we have come to restore it, what it took to get here, and what it's going to take from you peacekeepers to get us to where we need to be as far as becoming that competent transitional civil government alternative is concerned. We need all our U.S. citizens to remember who you are, that you are Americans first, and to learn what it means to be American. None of us knew.</w:t>
      </w:r>
    </w:p>
    <w:p w14:paraId="78633949" w14:textId="77777777" w:rsidR="006A7D27" w:rsidRDefault="006A7D27" w:rsidP="006A7D27"/>
    <w:p w14:paraId="11999A90" w14:textId="77777777" w:rsidR="006A7D27" w:rsidRDefault="006A7D27" w:rsidP="006A7D27">
      <w:r>
        <w:rPr>
          <w:rFonts w:ascii="Calibri" w:eastAsia="Calibri" w:hAnsi="Calibri" w:cs="Calibri"/>
          <w:sz w:val="24"/>
          <w:szCs w:val="24"/>
        </w:rPr>
        <w:t>There is no way for us to know because it's no longer being taught to our children by our school systems or to us by our parents. All of us thought we were American since we were born here, but that has not been the case for over 160 years. Educating yourself is the key here.</w:t>
      </w:r>
    </w:p>
    <w:p w14:paraId="4CCB2F4C" w14:textId="77777777" w:rsidR="006A7D27" w:rsidRDefault="006A7D27" w:rsidP="006A7D27"/>
    <w:p w14:paraId="29E25E29" w14:textId="77777777" w:rsidR="006A7D27" w:rsidRDefault="006A7D27" w:rsidP="006A7D27">
      <w:r>
        <w:rPr>
          <w:rFonts w:ascii="Calibri" w:eastAsia="Calibri" w:hAnsi="Calibri" w:cs="Calibri"/>
          <w:sz w:val="24"/>
          <w:szCs w:val="24"/>
        </w:rPr>
        <w:t>To prevent the potential for massive chaos and civil unrest as we transition from de facto to de jure governance, we need our U.S. citizens to reclaim your birthright political status as Americans and refuse to be a part of the demise of America. You play a most strategic role in moving this transition along much more expeditiously and as peacefully as is humanly possible. From his 30,000-foot view, our PKTF executive director knew that we would need to keep our de facto government and the American public abreast of what is going on with our de jure government's reconstruction and transition, so he decided to focus on news.</w:t>
      </w:r>
    </w:p>
    <w:p w14:paraId="6C4325C8" w14:textId="77777777" w:rsidR="006A7D27" w:rsidRDefault="006A7D27" w:rsidP="006A7D27"/>
    <w:p w14:paraId="670D5028" w14:textId="77777777" w:rsidR="006A7D27" w:rsidRDefault="006A7D27" w:rsidP="006A7D27">
      <w:r>
        <w:rPr>
          <w:rFonts w:ascii="Calibri" w:eastAsia="Calibri" w:hAnsi="Calibri" w:cs="Calibri"/>
          <w:sz w:val="24"/>
          <w:szCs w:val="24"/>
        </w:rPr>
        <w:t>That is why he chose the URL pktfnews.org for our website and provides syndication for every single county assembly to report their local development. To that end, we also recently launched a newspaper for our American government called The Assembly Legend. It's currently published quarterly.</w:t>
      </w:r>
    </w:p>
    <w:p w14:paraId="04C8FAF5" w14:textId="77777777" w:rsidR="006A7D27" w:rsidRDefault="006A7D27" w:rsidP="006A7D27"/>
    <w:p w14:paraId="2D50361D" w14:textId="77777777" w:rsidR="006A7D27" w:rsidRDefault="006A7D27" w:rsidP="006A7D27">
      <w:r>
        <w:rPr>
          <w:rFonts w:ascii="Calibri" w:eastAsia="Calibri" w:hAnsi="Calibri" w:cs="Calibri"/>
          <w:sz w:val="24"/>
          <w:szCs w:val="24"/>
        </w:rPr>
        <w:t>In our newspaper, we will broadcast the news of our American government's existence, of our transitional activities as we restore our de jure assembly governance, of what we are doing on the ground in our local communities, and of our expectations for everyone, citizens and nationals alike, to adhere to our form of law and justice. By being this transparent, the PKTF can help to minimize the potential for civil unrest and social anxiety from being fostered out of an atmosphere of fear of the unknown. The Assembly Legend will feature news reports that can put the peaceful, competent, and collaborative actions of our American government's on public display as we attempt to ease the people's fears and inhibitions surrounding this new and unfamiliar concept called a de jure government.</w:t>
      </w:r>
    </w:p>
    <w:p w14:paraId="7938B758" w14:textId="77777777" w:rsidR="006A7D27" w:rsidRDefault="006A7D27" w:rsidP="006A7D27"/>
    <w:p w14:paraId="0FDEAFBF" w14:textId="77777777" w:rsidR="006A7D27" w:rsidRDefault="006A7D27" w:rsidP="006A7D27">
      <w:r>
        <w:rPr>
          <w:rFonts w:ascii="Calibri" w:eastAsia="Calibri" w:hAnsi="Calibri" w:cs="Calibri"/>
          <w:sz w:val="24"/>
          <w:szCs w:val="24"/>
        </w:rPr>
        <w:t>We have two land jurisdiction state assemblies to reconstruct. They are the state assemblies and the American state republics, not to be confused with the federal state republics. We have two soil jurisdiction union state assemblies to reconstruct.</w:t>
      </w:r>
    </w:p>
    <w:p w14:paraId="6D08E0C4" w14:textId="77777777" w:rsidR="006A7D27" w:rsidRDefault="006A7D27" w:rsidP="006A7D27"/>
    <w:p w14:paraId="08A3A9C1" w14:textId="77777777" w:rsidR="006A7D27" w:rsidRDefault="006A7D27" w:rsidP="006A7D27">
      <w:r>
        <w:rPr>
          <w:rFonts w:ascii="Calibri" w:eastAsia="Calibri" w:hAnsi="Calibri" w:cs="Calibri"/>
          <w:sz w:val="24"/>
          <w:szCs w:val="24"/>
        </w:rPr>
        <w:lastRenderedPageBreak/>
        <w:t>They are the missing American town assemblies and the county assemblies. How can we accomplish this expeditiously and peacefully? Your job and my job, our job, if we should choose to accept it, is to reconstruct them all at the same time.</w:t>
      </w:r>
    </w:p>
    <w:p w14:paraId="09B40FFB" w14:textId="77777777" w:rsidR="006A7D27" w:rsidRDefault="006A7D27" w:rsidP="006A7D27"/>
    <w:p w14:paraId="5BD5D2DE" w14:textId="77777777" w:rsidR="006A7D27" w:rsidRDefault="006A7D27" w:rsidP="006A7D27">
      <w:r>
        <w:rPr>
          <w:rFonts w:ascii="Calibri" w:eastAsia="Calibri" w:hAnsi="Calibri" w:cs="Calibri"/>
          <w:sz w:val="24"/>
          <w:szCs w:val="24"/>
        </w:rPr>
        <w:t>That is PKTF's proposed strategy, looking at this from a 30,000-foot view. And yes, we know it sounds like a mission that's impossible. As I've described to you how the PKTF has been looking at our transitional competence from this high view, we have observed what has been tried in the past, what has worked, and what hasn't to arrive at this determination, which is in order for this transition to happen responsibly and competently, the reconstruction of the de jure assemblies must take place in both jurisdictions, land and soil, at the same time, if we are to be in alignment with our principles of our American common law and our republican form of government, where the people rule from the bottom up.</w:t>
      </w:r>
    </w:p>
    <w:p w14:paraId="350781D0" w14:textId="77777777" w:rsidR="006A7D27" w:rsidRDefault="006A7D27" w:rsidP="006A7D27"/>
    <w:p w14:paraId="7C0BE95E" w14:textId="77777777" w:rsidR="006A7D27" w:rsidRDefault="006A7D27" w:rsidP="006A7D27">
      <w:r>
        <w:rPr>
          <w:rFonts w:ascii="Calibri" w:eastAsia="Calibri" w:hAnsi="Calibri" w:cs="Calibri"/>
          <w:sz w:val="24"/>
          <w:szCs w:val="24"/>
        </w:rPr>
        <w:t>We have observed the strategies proposed throughout the years. In 2015, our federation's fiduciary, Anna, proposed, quote, reorganize the government of the continental United States, beginning at the township level and working your way up to the state level. You have more civil authority on the land than the entire federal government.</w:t>
      </w:r>
    </w:p>
    <w:p w14:paraId="7004AF0F" w14:textId="77777777" w:rsidR="006A7D27" w:rsidRDefault="006A7D27" w:rsidP="006A7D27"/>
    <w:p w14:paraId="7EBCD2A6" w14:textId="77777777" w:rsidR="006A7D27" w:rsidRDefault="006A7D27" w:rsidP="006A7D27">
      <w:r>
        <w:rPr>
          <w:rFonts w:ascii="Calibri" w:eastAsia="Calibri" w:hAnsi="Calibri" w:cs="Calibri"/>
          <w:sz w:val="24"/>
          <w:szCs w:val="24"/>
        </w:rPr>
        <w:t>Exercise that authority. Let the rest of the world know what has happened here, unquote. We observed in 2021, our federation's officer, Harold, admit during their federation support project discussions, quote, the federation threw up its hands a long time ago and said, you got to be kidding.</w:t>
      </w:r>
    </w:p>
    <w:p w14:paraId="2CEA226B" w14:textId="77777777" w:rsidR="006A7D27" w:rsidRDefault="006A7D27" w:rsidP="006A7D27"/>
    <w:p w14:paraId="2D371CF1" w14:textId="77777777" w:rsidR="006A7D27" w:rsidRDefault="006A7D27" w:rsidP="006A7D27">
      <w:r>
        <w:rPr>
          <w:rFonts w:ascii="Calibri" w:eastAsia="Calibri" w:hAnsi="Calibri" w:cs="Calibri"/>
          <w:sz w:val="24"/>
          <w:szCs w:val="24"/>
        </w:rPr>
        <w:t>There's over 3,000 counties. How the devil are we going to deal with that? We have enough trouble with 50 states, unquote.</w:t>
      </w:r>
    </w:p>
    <w:p w14:paraId="365E1AA0" w14:textId="77777777" w:rsidR="006A7D27" w:rsidRDefault="006A7D27" w:rsidP="006A7D27"/>
    <w:p w14:paraId="53303421" w14:textId="77777777" w:rsidR="006A7D27" w:rsidRDefault="006A7D27" w:rsidP="006A7D27">
      <w:r>
        <w:rPr>
          <w:rFonts w:ascii="Calibri" w:eastAsia="Calibri" w:hAnsi="Calibri" w:cs="Calibri"/>
          <w:sz w:val="24"/>
          <w:szCs w:val="24"/>
        </w:rPr>
        <w:t>Then the federation fiduciary's perspective shifted, as we observed in 2024, to take a different strategy. Quote, the primary goal is now and has always been to organize and get the states standing first, unquote. Quote, you do need to organize your state assembly first, but there is no reason you can't develop the counties in tandem, unquote.</w:t>
      </w:r>
    </w:p>
    <w:p w14:paraId="7B4CC52E" w14:textId="77777777" w:rsidR="006A7D27" w:rsidRDefault="006A7D27" w:rsidP="006A7D27"/>
    <w:p w14:paraId="4B3564D4" w14:textId="77777777" w:rsidR="006A7D27" w:rsidRDefault="006A7D27" w:rsidP="006A7D27">
      <w:r>
        <w:rPr>
          <w:rFonts w:ascii="Calibri" w:eastAsia="Calibri" w:hAnsi="Calibri" w:cs="Calibri"/>
          <w:sz w:val="24"/>
          <w:szCs w:val="24"/>
        </w:rPr>
        <w:t>When I was asked to serve as the affiliate director of the Peacekeeping Task Force and build out my vision, it was because my strategic approach was not linear, not a first and a second, then a next approach. Our Republican government structure works from a basis that the jurisdictions are interdependent, with the soil jurisdiction directing the whole show. Because we are coming in backwards from the sea jurisdiction to the land jurisdiction, we are naturally disoriented.</w:t>
      </w:r>
    </w:p>
    <w:p w14:paraId="5A6A013D" w14:textId="77777777" w:rsidR="006A7D27" w:rsidRDefault="006A7D27" w:rsidP="006A7D27"/>
    <w:p w14:paraId="2FBE7467" w14:textId="77777777" w:rsidR="006A7D27" w:rsidRDefault="006A7D27" w:rsidP="006A7D27">
      <w:r>
        <w:rPr>
          <w:rFonts w:ascii="Calibri" w:eastAsia="Calibri" w:hAnsi="Calibri" w:cs="Calibri"/>
          <w:sz w:val="24"/>
          <w:szCs w:val="24"/>
        </w:rPr>
        <w:t>When you take notice that historically, the soil jurisdiction people are the same land jurisdiction people who just stepped up to serve in an additional capacity, then it doesn't seem like a mission impossible. We need two county electors to present the voice of the people in the international land and sea state assemblies, called, for example, the Illinois Assembly. And we need three fiduciary deputies from each county to present the financial interests of our counties at the international land state assemblies that we call, for example, the Illinois Republic, that is the American State Republics, with the capital T, not to be confused with the federal state republics, with the lowercase t.</w:t>
      </w:r>
    </w:p>
    <w:p w14:paraId="388454D5" w14:textId="77777777" w:rsidR="006A7D27" w:rsidRDefault="006A7D27" w:rsidP="006A7D27"/>
    <w:p w14:paraId="47B738CF" w14:textId="77777777" w:rsidR="006A7D27" w:rsidRDefault="006A7D27" w:rsidP="006A7D27">
      <w:r>
        <w:rPr>
          <w:rFonts w:ascii="Calibri" w:eastAsia="Calibri" w:hAnsi="Calibri" w:cs="Calibri"/>
          <w:sz w:val="24"/>
          <w:szCs w:val="24"/>
        </w:rPr>
        <w:t>So you can see the logical progression of how our Republican form of government was built, and how it makes perfect sense to reconstruct our Republican assemblies at the same time. That's how the PKTF proposes that we strategically do this. In this way, we waste no one's energy, we waste no one's time invested, we leverage and maximize our efforts to our advantage.</w:t>
      </w:r>
    </w:p>
    <w:p w14:paraId="5B0B3756" w14:textId="77777777" w:rsidR="006A7D27" w:rsidRDefault="006A7D27" w:rsidP="006A7D27"/>
    <w:p w14:paraId="5856CBC9" w14:textId="77777777" w:rsidR="006A7D27" w:rsidRDefault="006A7D27" w:rsidP="006A7D27">
      <w:r>
        <w:rPr>
          <w:rFonts w:ascii="Calibri" w:eastAsia="Calibri" w:hAnsi="Calibri" w:cs="Calibri"/>
          <w:sz w:val="24"/>
          <w:szCs w:val="24"/>
        </w:rPr>
        <w:t>Look how far our de jure government has come from 2020 to 2026. Imagine how much further we could be if we compress that time with this strategic approach in the coming years. Americans, whether you are a U.S. citizen or declared state national or both, we need all hands on deck. Let's see what we can get accomplished with our transition from the facto to de jure governance within the next three years. Our de jure American government needs to make a transitional plan. The PKTF is able and ready to assist you with that.</w:t>
      </w:r>
    </w:p>
    <w:p w14:paraId="14D4CD4A" w14:textId="77777777" w:rsidR="006A7D27" w:rsidRDefault="006A7D27" w:rsidP="006A7D27"/>
    <w:p w14:paraId="42D45F9B" w14:textId="77777777" w:rsidR="006A7D27" w:rsidRDefault="006A7D27" w:rsidP="006A7D27">
      <w:r>
        <w:rPr>
          <w:rFonts w:ascii="Calibri" w:eastAsia="Calibri" w:hAnsi="Calibri" w:cs="Calibri"/>
          <w:sz w:val="24"/>
          <w:szCs w:val="24"/>
        </w:rPr>
        <w:t>My question to the American state nationals is, five years have passed now, who is ready to go to that next level with the peacekeeping task force at your service? We must always remember that the only valid reason for any government to exist is to preserve the peace and happiness of the living people that governments are ordained to serve. So to you, U.S. citizens, you need to take notice that when any government instead preys upon the living people, any living people, it loses its legitimacy and devolves into nothing more than an organized predatory crime syndicate. And the only real question is, who or what is it going to attack next? There's only one remedy to stop all of this criminality, and that is to make this transition back to our lawful de jure government at every level, in every town, in every county, and in every state. That is the job of all of us who call ourselves Americans.</w:t>
      </w:r>
    </w:p>
    <w:p w14:paraId="6864A156" w14:textId="77777777" w:rsidR="006A7D27" w:rsidRDefault="006A7D27" w:rsidP="006A7D27"/>
    <w:p w14:paraId="778E4CE3" w14:textId="77777777" w:rsidR="006A7D27" w:rsidRDefault="006A7D27" w:rsidP="006A7D27">
      <w:r>
        <w:rPr>
          <w:rFonts w:ascii="Calibri" w:eastAsia="Calibri" w:hAnsi="Calibri" w:cs="Calibri"/>
          <w:sz w:val="24"/>
          <w:szCs w:val="24"/>
        </w:rPr>
        <w:t>Can you think of any other viable option we have? Let me know in the comments below. I want to leave you with this encouraging video from some of our state national volunteers.</w:t>
      </w:r>
    </w:p>
    <w:p w14:paraId="292888D7" w14:textId="77777777" w:rsidR="006A7D27" w:rsidRDefault="006A7D27" w:rsidP="006A7D27"/>
    <w:p w14:paraId="13167AFF" w14:textId="77777777" w:rsidR="006A7D27" w:rsidRDefault="006A7D27" w:rsidP="006A7D27">
      <w:r>
        <w:rPr>
          <w:rFonts w:ascii="Calibri" w:eastAsia="Calibri" w:hAnsi="Calibri" w:cs="Calibri"/>
          <w:sz w:val="24"/>
          <w:szCs w:val="24"/>
        </w:rPr>
        <w:t>We can do this. We must do this. Until next time, thank you for watching this episode of the Resurgence Pulse Report.</w:t>
      </w:r>
    </w:p>
    <w:p w14:paraId="607948C6" w14:textId="2983B03B" w:rsidR="006A7D27" w:rsidRDefault="003B1745" w:rsidP="006A7D27">
      <w:hyperlink r:id="rId5" w:history="1">
        <w:r w:rsidRPr="00EF0436">
          <w:rPr>
            <w:rStyle w:val="Hyperlink"/>
          </w:rPr>
          <w:t>https://searchannavonreitz.americanstatenationals.org/wp-content/uploads/2022/06/Article-137.-How-to-Restore-the-Land-Jurisdiction-Government-Owed-to-Your-County.pdf</w:t>
        </w:r>
      </w:hyperlink>
    </w:p>
    <w:p w14:paraId="6E9BD5B9" w14:textId="77777777" w:rsidR="003B1745" w:rsidRDefault="003B1745" w:rsidP="006A7D27"/>
    <w:p w14:paraId="5EC18F10" w14:textId="77777777" w:rsidR="00117F10" w:rsidRDefault="00117F10" w:rsidP="00117F10">
      <w:r>
        <w:t>So your Mission, if you decide to accept it is:</w:t>
      </w:r>
    </w:p>
    <w:p w14:paraId="429A520C" w14:textId="77777777" w:rsidR="00117F10" w:rsidRDefault="00117F10" w:rsidP="00117F10">
      <w:r>
        <w:t>1. Find an appropriate meeting hall or meeting halls for multiple meetings on different days and locations in</w:t>
      </w:r>
    </w:p>
    <w:p w14:paraId="354A6C27" w14:textId="77777777" w:rsidR="00117F10" w:rsidRDefault="00117F10" w:rsidP="00117F10">
      <w:r>
        <w:t>Cook County. Place ads in the paper and post on bulletin boards, church calendars, etc., to get the word out.</w:t>
      </w:r>
    </w:p>
    <w:p w14:paraId="0323ED30" w14:textId="77777777" w:rsidR="00117F10" w:rsidRDefault="00117F10" w:rsidP="00117F10">
      <w:r>
        <w:t>This can go in the Legal Notices Section and might read something like this: Fix the Government Problem</w:t>
      </w:r>
    </w:p>
    <w:p w14:paraId="144EF5D3" w14:textId="77777777" w:rsidR="00117F10" w:rsidRDefault="00117F10" w:rsidP="00117F10">
      <w:r>
        <w:t>Once and For All, Notice of Public Meeting to Organize the Land Jurisdiction Cook County Government, 6</w:t>
      </w:r>
    </w:p>
    <w:p w14:paraId="343959A6" w14:textId="77777777" w:rsidR="00117F10" w:rsidRDefault="00117F10" w:rsidP="00117F10">
      <w:r>
        <w:t>o'clock pm, Thursday, February 11, 2016, Basement of St. Malachi's Family and Youth Education Center, 1100</w:t>
      </w:r>
    </w:p>
    <w:p w14:paraId="1731166A" w14:textId="77777777" w:rsidR="00117F10" w:rsidRDefault="00117F10" w:rsidP="00117F10">
      <w:r>
        <w:t>South Pauling Avenue, Chicago, Illinois.</w:t>
      </w:r>
    </w:p>
    <w:p w14:paraId="5135A391" w14:textId="77777777" w:rsidR="00117F10" w:rsidRDefault="00117F10" w:rsidP="00117F10">
      <w:r>
        <w:t>2. At the meeting, explain the situation--- that the land jurisdiction government of the people, by the people,</w:t>
      </w:r>
    </w:p>
    <w:p w14:paraId="11D0E152" w14:textId="77777777" w:rsidR="00117F10" w:rsidRDefault="00117F10" w:rsidP="00117F10">
      <w:r>
        <w:t>and for the people has been vacated and all the Public Offices have been secretively "filled" by interloping</w:t>
      </w:r>
    </w:p>
    <w:p w14:paraId="1560D2FE" w14:textId="77777777" w:rsidR="00117F10" w:rsidRDefault="00117F10" w:rsidP="00117F10">
      <w:r>
        <w:t>governmental services corporation personnel who are operating in the international jurisdiction of the sea and</w:t>
      </w:r>
    </w:p>
    <w:p w14:paraId="3E8B29B3" w14:textId="77777777" w:rsidR="00117F10" w:rsidRDefault="00117F10" w:rsidP="00117F10">
      <w:r>
        <w:t>under the Law of the Sea instead of the Law of the Land that you are all owed.</w:t>
      </w:r>
    </w:p>
    <w:p w14:paraId="7BCB802E" w14:textId="77777777" w:rsidR="00117F10" w:rsidRDefault="00117F10" w:rsidP="00117F10">
      <w:r>
        <w:t>3. Explain that there has been a lot of legal chicanery involved and that it is necessary as a result for people to</w:t>
      </w:r>
    </w:p>
    <w:p w14:paraId="490161D7" w14:textId="77777777" w:rsidR="00117F10" w:rsidRDefault="00117F10" w:rsidP="00117F10">
      <w:r>
        <w:t>reclaim their rightful and correct birthright political status as one of the free sovereign and independent people</w:t>
      </w:r>
    </w:p>
    <w:p w14:paraId="55135C22" w14:textId="77777777" w:rsidR="00117F10" w:rsidRDefault="00117F10" w:rsidP="00117F10">
      <w:r>
        <w:t>of the United States and not an "inhabitant" merely "residing" on our land as a British Subject allowed to be</w:t>
      </w:r>
    </w:p>
    <w:p w14:paraId="62C254D3" w14:textId="77777777" w:rsidR="00117F10" w:rsidRDefault="00117F10" w:rsidP="00117F10">
      <w:r>
        <w:t>here in order to provide "essential governmental services" as described by Article III of The Definitive Treaty of</w:t>
      </w:r>
    </w:p>
    <w:p w14:paraId="543CFFA3" w14:textId="77777777" w:rsidR="00117F10" w:rsidRDefault="00117F10" w:rsidP="00117F10">
      <w:r>
        <w:t>Peace, Paris, 1783.</w:t>
      </w:r>
    </w:p>
    <w:p w14:paraId="4327FA04" w14:textId="77777777" w:rsidR="00117F10" w:rsidRDefault="00117F10" w:rsidP="00117F10">
      <w:r>
        <w:lastRenderedPageBreak/>
        <w:t>4. Everyone signs a Declaration of Political Status reclaiming their estates and standing on the land of their</w:t>
      </w:r>
    </w:p>
    <w:p w14:paraId="6FAF3135" w14:textId="77777777" w:rsidR="00117F10" w:rsidRDefault="00117F10" w:rsidP="00117F10">
      <w:r>
        <w:t>nativity. These are Witnessed on the spot by at least two other participants and a Public Notary invited to the</w:t>
      </w:r>
    </w:p>
    <w:p w14:paraId="2EFFC294" w14:textId="77777777" w:rsidR="00117F10" w:rsidRDefault="00117F10" w:rsidP="00117F10">
      <w:r>
        <w:t>meeting(s).</w:t>
      </w:r>
    </w:p>
    <w:p w14:paraId="24D87937" w14:textId="77777777" w:rsidR="00117F10" w:rsidRDefault="00117F10" w:rsidP="00117F10">
      <w:r>
        <w:t>5. Describe the Public Offices that need to be filled--- noting that the proper names of the Public Offices are</w:t>
      </w:r>
    </w:p>
    <w:p w14:paraId="1FAEF778" w14:textId="77777777" w:rsidR="00117F10" w:rsidRDefault="00117F10" w:rsidP="00117F10">
      <w:r>
        <w:t>slightly different from the names of the look-alike-sound-alike private corporate offices mimmicking the Public</w:t>
      </w:r>
    </w:p>
    <w:p w14:paraId="24DE55CD" w14:textId="16586AD2" w:rsidR="006A7D27" w:rsidRDefault="00117F10" w:rsidP="00117F10">
      <w:r>
        <w:t>Offices. For example the Sheriff needed to operate the land jurisdiction is formally called the Cook County</w:t>
      </w:r>
    </w:p>
    <w:p w14:paraId="3BE99147" w14:textId="77777777" w:rsidR="00117F10" w:rsidRDefault="00117F10" w:rsidP="00117F10">
      <w:r>
        <w:t>Sheriff, while the private corporate "Sheriff" is called the Sheriff of Cook County. The Cook County Sheriff</w:t>
      </w:r>
    </w:p>
    <w:p w14:paraId="0A771522" w14:textId="77777777" w:rsidR="00117F10" w:rsidRDefault="00117F10" w:rsidP="00117F10">
      <w:r>
        <w:t>works for the Illinois State, while the Sheriff of Cook County works for State of Illinois.</w:t>
      </w:r>
    </w:p>
    <w:p w14:paraId="15725FA5" w14:textId="77777777" w:rsidR="00117F10" w:rsidRDefault="00117F10" w:rsidP="00117F10">
      <w:r>
        <w:t>6. If anyone challenges your action or asks about it, make sure that you communicate the facts to all the local</w:t>
      </w:r>
    </w:p>
    <w:p w14:paraId="5FCBE972" w14:textId="77777777" w:rsidR="00117F10" w:rsidRDefault="00117F10" w:rsidP="00117F10">
      <w:r>
        <w:t>politicians and law enforcement personnel and make it clear that you are operating in unincorporated capacity</w:t>
      </w:r>
    </w:p>
    <w:p w14:paraId="2CC7B692" w14:textId="77777777" w:rsidR="00117F10" w:rsidRDefault="00117F10" w:rsidP="00117F10">
      <w:r>
        <w:t>and are operating the land jurisdiction you are owed and enforcing the Organic and Public Law of this country -</w:t>
      </w:r>
    </w:p>
    <w:p w14:paraId="04B3D80F" w14:textId="77777777" w:rsidR="00117F10" w:rsidRDefault="00117F10" w:rsidP="00117F10">
      <w:r>
        <w:t>--because, since they all incorporated their functions --- there is no adequate enforcement of the Organic and</w:t>
      </w:r>
    </w:p>
    <w:p w14:paraId="027462D6" w14:textId="77777777" w:rsidR="00117F10" w:rsidRDefault="00117F10" w:rsidP="00117F10">
      <w:r>
        <w:t>Public Law. By incorporating their County they have reduced their capacity to being corporate code,</w:t>
      </w:r>
    </w:p>
    <w:p w14:paraId="460065BD" w14:textId="77777777" w:rsidR="00117F10" w:rsidRDefault="00117F10" w:rsidP="00117F10">
      <w:r>
        <w:t>regulation, and statute enforcement officers operating in the international jurisdiction of the sea and that has</w:t>
      </w:r>
    </w:p>
    <w:p w14:paraId="184BCDC5" w14:textId="77777777" w:rsidR="00117F10" w:rsidRDefault="00117F10" w:rsidP="00117F10">
      <w:r>
        <w:t>left nobody at home minding the real store.</w:t>
      </w:r>
    </w:p>
    <w:p w14:paraId="2F21BB56" w14:textId="77777777" w:rsidR="00117F10" w:rsidRDefault="00117F10" w:rsidP="00117F10">
      <w:r>
        <w:t>7. Accept nominations for the vacant offices Cook County is owed: Sheriff, Judges, Justices of the Peace,</w:t>
      </w:r>
    </w:p>
    <w:p w14:paraId="3C1C91A2" w14:textId="77777777" w:rsidR="00117F10" w:rsidRDefault="00117F10" w:rsidP="00117F10">
      <w:r>
        <w:t>Bailiffs, County Land Recorder, Cook County Clerk, Assembly Members, Coroner, Common Law Grand Jury</w:t>
      </w:r>
    </w:p>
    <w:p w14:paraId="2F0BC0F4" w14:textId="77777777" w:rsidR="00117F10" w:rsidRDefault="00117F10" w:rsidP="00117F10">
      <w:r>
        <w:t>Foreman, and so on. At the same time, sign up people to serve on the Cook County Common Law Grand Jury</w:t>
      </w:r>
    </w:p>
    <w:p w14:paraId="70F626F5" w14:textId="77777777" w:rsidR="00117F10" w:rsidRDefault="00117F10" w:rsidP="00117F10">
      <w:r>
        <w:t>to investigate crimes and hand down indictments against Federal United States Citizens and presentments</w:t>
      </w:r>
    </w:p>
    <w:p w14:paraId="2E41686F" w14:textId="77777777" w:rsidR="00117F10" w:rsidRDefault="00117F10" w:rsidP="00117F10">
      <w:r>
        <w:t>against members of the people, also solicit the service of Trial Jury Members.</w:t>
      </w:r>
    </w:p>
    <w:p w14:paraId="1E5045AA" w14:textId="77777777" w:rsidR="00117F10" w:rsidRDefault="00117F10" w:rsidP="00117F10">
      <w:r>
        <w:t>8. Do not be overwhelmed thinking that you cannot possibly handle the flow of cases in Cook County. For now,</w:t>
      </w:r>
    </w:p>
    <w:p w14:paraId="088D4E59" w14:textId="77777777" w:rsidR="00117F10" w:rsidRDefault="00117F10" w:rsidP="00117F10">
      <w:r>
        <w:t>all you have to do is service the needs of those people who are declaring their political status on the land. As</w:t>
      </w:r>
    </w:p>
    <w:p w14:paraId="300359AA" w14:textId="77777777" w:rsidR="00117F10" w:rsidRDefault="00117F10" w:rsidP="00117F10">
      <w:r>
        <w:t>that number of people grows, the caseload will grow, but so will the number of people employed. In time as</w:t>
      </w:r>
    </w:p>
    <w:p w14:paraId="0B93A47B" w14:textId="77777777" w:rsidR="00117F10" w:rsidRDefault="00117F10" w:rsidP="00117F10">
      <w:r>
        <w:t>the Bar Associations are bankrupted and again outlawed on the land more and more lawyers will come to work</w:t>
      </w:r>
    </w:p>
    <w:p w14:paraId="3A19AE5E" w14:textId="77777777" w:rsidR="00117F10" w:rsidRDefault="00117F10" w:rsidP="00117F10">
      <w:r>
        <w:t>for the Continental Court System. Also be aware that the American Common Law Courts are much simpler to</w:t>
      </w:r>
    </w:p>
    <w:p w14:paraId="06432205" w14:textId="77777777" w:rsidR="00117F10" w:rsidRDefault="00117F10" w:rsidP="00117F10">
      <w:r>
        <w:t>run than Admiralty Courts and there are no victimless crimes to deal with.</w:t>
      </w:r>
    </w:p>
    <w:p w14:paraId="587CD36F" w14:textId="77777777" w:rsidR="00117F10" w:rsidRDefault="00117F10" w:rsidP="00117F10">
      <w:r>
        <w:t>9. Hold elections with paper ballots. Have the results tabulated and certified by an Elections Committee of at</w:t>
      </w:r>
    </w:p>
    <w:p w14:paraId="47C83D50" w14:textId="77777777" w:rsidR="00117F10" w:rsidRDefault="00117F10" w:rsidP="00117F10">
      <w:r>
        <w:t>least three unrelated adults who are members of the unincorporated county population.</w:t>
      </w:r>
    </w:p>
    <w:p w14:paraId="67E506CB" w14:textId="77777777" w:rsidR="00117F10" w:rsidRDefault="00117F10" w:rsidP="00117F10">
      <w:r>
        <w:t>10. Record the results and run a second ad in the papers which might read something like this: Public Notice of</w:t>
      </w:r>
    </w:p>
    <w:p w14:paraId="584286B1" w14:textId="77777777" w:rsidR="00117F10" w:rsidRDefault="00117F10" w:rsidP="00117F10">
      <w:r>
        <w:t>Public Office Investiture to take place at Hollingwood School Auditorium, 4220 Elleboro Avenue NW, Chicago,</w:t>
      </w:r>
    </w:p>
    <w:p w14:paraId="0B361231" w14:textId="77777777" w:rsidR="00117F10" w:rsidRDefault="00117F10" w:rsidP="00117F10">
      <w:r>
        <w:t>Illinois, Thursday, March 10, 2016, 7 pm. At this ceremony the record of the election results is presented by</w:t>
      </w:r>
    </w:p>
    <w:p w14:paraId="346485C4" w14:textId="77777777" w:rsidR="00117F10" w:rsidRDefault="00117F10" w:rsidP="00117F10">
      <w:r>
        <w:t>those serving on the Election Committee. Those elected who have already been notified are called forward to</w:t>
      </w:r>
    </w:p>
    <w:p w14:paraId="73BD41E9" w14:textId="0F6C913D" w:rsidR="00117F10" w:rsidRDefault="00117F10" w:rsidP="00117F10">
      <w:r>
        <w:t>receive their bond and take their Lawful Oath of Office.</w:t>
      </w:r>
    </w:p>
    <w:p w14:paraId="085E86C1" w14:textId="77777777" w:rsidR="00117F10" w:rsidRDefault="00117F10" w:rsidP="00117F10">
      <w:r>
        <w:t>11. Once these people are bonded and sworn in they are entitled to exercise all the powers inherent in the</w:t>
      </w:r>
    </w:p>
    <w:p w14:paraId="2D646139" w14:textId="77777777" w:rsidR="00117F10" w:rsidRDefault="00117F10" w:rsidP="00117F10">
      <w:r>
        <w:t>unincorporated Public Offices of the land jurisdiction. The Cook County Sheriff can now deputize as many</w:t>
      </w:r>
    </w:p>
    <w:p w14:paraId="7EF289A4" w14:textId="77777777" w:rsidR="00117F10" w:rsidRDefault="00117F10" w:rsidP="00117F10">
      <w:r>
        <w:t>men as he deems necessary to uphold and enforce the Organic and Public Law of the Land---just like John</w:t>
      </w:r>
    </w:p>
    <w:p w14:paraId="399752C9" w14:textId="77777777" w:rsidR="00117F10" w:rsidRDefault="00117F10" w:rsidP="00117F10">
      <w:r>
        <w:t>Wayne in the old movies. He will of course notify his counterpart, the Sheriff of Cook County, and make it clear</w:t>
      </w:r>
    </w:p>
    <w:p w14:paraId="7D4FCCBF" w14:textId="77777777" w:rsidR="00117F10" w:rsidRDefault="00117F10" w:rsidP="00117F10">
      <w:r>
        <w:t>that the land jurisdiction is fully occupied and that the American Common Law Court known as the Illinois State</w:t>
      </w:r>
    </w:p>
    <w:p w14:paraId="796EB285" w14:textId="77777777" w:rsidR="00117F10" w:rsidRDefault="00117F10" w:rsidP="00117F10">
      <w:r>
        <w:t>Superior Court is now in operation and at least with respect to those people claiming their birthright status on</w:t>
      </w:r>
    </w:p>
    <w:p w14:paraId="26C39154" w14:textId="77777777" w:rsidR="00117F10" w:rsidRDefault="00117F10" w:rsidP="00117F10">
      <w:r>
        <w:t>the land, there is no further excuse for the exercise of martial common law per Milligan Ex Parte by the</w:t>
      </w:r>
    </w:p>
    <w:p w14:paraId="37AB047B" w14:textId="77777777" w:rsidR="00117F10" w:rsidRDefault="00117F10" w:rsidP="00117F10">
      <w:r>
        <w:t>Admiralty Courts.</w:t>
      </w:r>
    </w:p>
    <w:p w14:paraId="36D7A8AB" w14:textId="77777777" w:rsidR="00117F10" w:rsidRDefault="00117F10" w:rsidP="00117F10">
      <w:r>
        <w:t>12. Remember that those operating the incorporated version of Cook County are charged with providing</w:t>
      </w:r>
    </w:p>
    <w:p w14:paraId="0A6E74A0" w14:textId="77777777" w:rsidR="00117F10" w:rsidRDefault="00117F10" w:rsidP="00117F10">
      <w:r>
        <w:t>"essential public services" to you as well as providing them for their own citizenry. Since 1965 there have been</w:t>
      </w:r>
    </w:p>
    <w:p w14:paraId="4A7CE30F" w14:textId="77777777" w:rsidR="00117F10" w:rsidRDefault="00117F10" w:rsidP="00117F10">
      <w:r>
        <w:t>fewer and fewer Americans exercising their natural birthright political status so that many people are not aware</w:t>
      </w:r>
    </w:p>
    <w:p w14:paraId="341F947C" w14:textId="77777777" w:rsidR="00117F10" w:rsidRDefault="00117F10" w:rsidP="00117F10">
      <w:r>
        <w:t>that there is any difference between a "US citizen" and "one of the free sovereign and independent people of</w:t>
      </w:r>
    </w:p>
    <w:p w14:paraId="3A903150" w14:textId="77777777" w:rsidR="00117F10" w:rsidRDefault="00117F10" w:rsidP="00117F10">
      <w:r>
        <w:t>the United States".</w:t>
      </w:r>
    </w:p>
    <w:p w14:paraId="48C0A2DA" w14:textId="77777777" w:rsidR="00117F10" w:rsidRDefault="00117F10" w:rsidP="00117F10">
      <w:r>
        <w:t>Many do not understand that the jurisdictions were split and that citizens of the Federal United States are in a</w:t>
      </w:r>
    </w:p>
    <w:p w14:paraId="21346867" w14:textId="77777777" w:rsidR="00117F10" w:rsidRDefault="00117F10" w:rsidP="00117F10">
      <w:r>
        <w:t>different political status than those who claim their birthright on the land of the Continental United States.</w:t>
      </w:r>
    </w:p>
    <w:p w14:paraId="7295FDC6" w14:textId="77777777" w:rsidR="00117F10" w:rsidRDefault="00117F10" w:rsidP="00117F10">
      <w:r>
        <w:t>Federal United States Citizens come in two kinds--- they either live in the Constitutional Democracy created by</w:t>
      </w:r>
    </w:p>
    <w:p w14:paraId="7F358445" w14:textId="77777777" w:rsidR="00117F10" w:rsidRDefault="00117F10" w:rsidP="00117F10">
      <w:r>
        <w:t>the Federal United States known as the United States of America (Minor) or they are citizens of the District of</w:t>
      </w:r>
    </w:p>
    <w:p w14:paraId="2393C404" w14:textId="43204846" w:rsidR="00117F10" w:rsidRDefault="00117F10" w:rsidP="00117F10">
      <w:r>
        <w:t>Columbia Municipality which is run by Congress as an oligarchy</w:t>
      </w:r>
    </w:p>
    <w:p w14:paraId="0072F360" w14:textId="77777777" w:rsidR="00117F10" w:rsidRDefault="00117F10" w:rsidP="00117F10">
      <w:r>
        <w:t>Both these Federal political statuses are different from yours as a living man or woman born on the land of one</w:t>
      </w:r>
    </w:p>
    <w:p w14:paraId="54EF497E" w14:textId="77777777" w:rsidR="00117F10" w:rsidRDefault="00117F10" w:rsidP="00117F10">
      <w:r>
        <w:t>of the organic states of the Union. Be patient. Be kind. Be determined. For various reasons numerous people</w:t>
      </w:r>
    </w:p>
    <w:p w14:paraId="7AE359A3" w14:textId="77777777" w:rsidR="00117F10" w:rsidRDefault="00117F10" w:rsidP="00117F10">
      <w:r>
        <w:t>will disbelieve, deny, or otherwise discourage you from claiming your birthright.</w:t>
      </w:r>
    </w:p>
    <w:p w14:paraId="7EF2B8F9" w14:textId="77777777" w:rsidR="00117F10" w:rsidRDefault="00117F10" w:rsidP="00117F10">
      <w:r>
        <w:t>Would you rather be the lawful heirs of a vast estate, or the servingmen responsible for mucking out the horse</w:t>
      </w:r>
    </w:p>
    <w:p w14:paraId="283EEB4C" w14:textId="40AF24EA" w:rsidR="00117F10" w:rsidRDefault="00117F10" w:rsidP="00117F10">
      <w:r>
        <w:t>stalls? It's your choice. Not theirs.</w:t>
      </w:r>
    </w:p>
    <w:p w14:paraId="3A99F51D" w14:textId="77777777" w:rsidR="00B471DE" w:rsidRDefault="00B471DE" w:rsidP="00117F10"/>
    <w:p w14:paraId="6358369B" w14:textId="77777777" w:rsidR="00B471DE" w:rsidRPr="00B471DE" w:rsidRDefault="00B471DE" w:rsidP="00B471DE">
      <w:pPr>
        <w:spacing w:after="160" w:line="278" w:lineRule="auto"/>
        <w:rPr>
          <w:rFonts w:asciiTheme="minorHAnsi" w:eastAsiaTheme="minorHAnsi" w:hAnsiTheme="minorHAnsi" w:cstheme="minorBidi"/>
          <w:b/>
          <w:bCs/>
          <w:kern w:val="2"/>
          <w:sz w:val="24"/>
          <w:szCs w:val="24"/>
          <w14:ligatures w14:val="standardContextual"/>
        </w:rPr>
      </w:pPr>
      <w:r w:rsidRPr="00B471DE">
        <w:rPr>
          <w:rFonts w:asciiTheme="minorHAnsi" w:eastAsiaTheme="minorHAnsi" w:hAnsiTheme="minorHAnsi" w:cstheme="minorBidi"/>
          <w:b/>
          <w:bCs/>
          <w:kern w:val="2"/>
          <w:sz w:val="24"/>
          <w:szCs w:val="24"/>
          <w14:ligatures w14:val="standardContextual"/>
        </w:rPr>
        <w:t xml:space="preserve">[Slide] </w:t>
      </w:r>
      <w:r w:rsidRPr="00B471DE">
        <w:rPr>
          <w:rFonts w:asciiTheme="minorHAnsi" w:eastAsiaTheme="minorHAnsi" w:hAnsiTheme="minorHAnsi" w:cstheme="minorBidi"/>
          <w:b/>
          <w:bCs/>
          <w:color w:val="EE0000"/>
          <w:kern w:val="2"/>
          <w:sz w:val="24"/>
          <w:szCs w:val="24"/>
          <w14:ligatures w14:val="standardContextual"/>
        </w:rPr>
        <w:t>County Assembly Organizing</w:t>
      </w:r>
    </w:p>
    <w:p w14:paraId="4A33C601"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3F3FEB35"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Your Mission is to reclaim your stolen identity as American State Nationals, to assemble your County and State governments and finish the Reconstruction. </w:t>
      </w:r>
    </w:p>
    <w:p w14:paraId="122F17BD"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b/>
          <w:bCs/>
          <w:color w:val="EE0000"/>
          <w:kern w:val="2"/>
          <w:sz w:val="24"/>
          <w:szCs w:val="24"/>
          <w14:ligatures w14:val="standardContextual"/>
        </w:rPr>
        <w:t>The assembly</w:t>
      </w:r>
      <w:r w:rsidRPr="00B471DE">
        <w:rPr>
          <w:rFonts w:asciiTheme="minorHAnsi" w:eastAsiaTheme="minorHAnsi" w:hAnsiTheme="minorHAnsi" w:cstheme="minorBidi"/>
          <w:color w:val="EE0000"/>
          <w:kern w:val="2"/>
          <w:sz w:val="24"/>
          <w:szCs w:val="24"/>
          <w14:ligatures w14:val="standardContextual"/>
        </w:rPr>
        <w:t xml:space="preserve"> is the established structure that Americans use to organize their government where the primary work of government gets accomplished via committees.</w:t>
      </w:r>
    </w:p>
    <w:p w14:paraId="33AE6C14"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Our republican form of government is provided by the county level local government occupying the soil jurisdiction and is created when (and only when) people claim their birthright political status and join together to create a County Jural Assembly. I will take the liberty to extrapolate that to mean a County Assembly in sum total not just a County Jural Assembly which decades ago was the focus.</w:t>
      </w:r>
    </w:p>
    <w:p w14:paraId="4574FA81"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33BB0C64"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The Counties  are the Supreme Local Government within their physical borders. The actual County is run by a County Assembly -- not a "Council", not a "Commission" --- a County Assembly such as the Clark County Assembly.</w:t>
      </w:r>
    </w:p>
    <w:p w14:paraId="29D736E4"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County Councils are part of the Territorial Government which more specifically is a government service provider of some of your local public services.</w:t>
      </w:r>
    </w:p>
    <w:p w14:paraId="40618525"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Commissions are part of the Municipal Government which more specifically is a government service provider of some of your local public services.</w:t>
      </w:r>
    </w:p>
    <w:p w14:paraId="783DBEBF"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You are "none of the above".</w:t>
      </w:r>
    </w:p>
    <w:p w14:paraId="73CB8B36"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You are the Third Man Out. You are, nonetheless, the actual Government.</w:t>
      </w:r>
    </w:p>
    <w:p w14:paraId="62A89120"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County Assemblies are formed by people declaring and acting in their birthright political status as Americans.</w:t>
      </w:r>
    </w:p>
    <w:p w14:paraId="77D451DD"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Not British Territorial U.S. Citizens. Not Roman Municipal "citizens of the United States".</w:t>
      </w:r>
    </w:p>
    <w:p w14:paraId="275571F0"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So those professed so-called interim governments or Committees of Safety members and the like who organized themselves decades ago must be able to show that their Counties were formed by declared American state nationals in order for our Federation to recognize them as the de jure Assembly government for that County and release public funding to them. </w:t>
      </w:r>
    </w:p>
    <w:p w14:paraId="1400D856"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Counties are defined by its geographic borders. It is a recognizable land mass. The American people living within its borders make up its Assembly. There is only one Assembly per county in America, by definition.</w:t>
      </w:r>
    </w:p>
    <w:p w14:paraId="7F780E0A"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lastRenderedPageBreak/>
        <w:t>So, County Assemblies, wherever you are out there, contact your State Assembly so they can verify your standing and provide your information to the Fiduciaries Office. First in time is, first in line.</w:t>
      </w:r>
    </w:p>
    <w:p w14:paraId="3BBF9BAE"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Let’s look back at our Reconstruction Roadmap.</w:t>
      </w:r>
    </w:p>
    <w:p w14:paraId="40C43A67" w14:textId="77777777" w:rsidR="00B471DE" w:rsidRPr="00B471DE" w:rsidRDefault="00B471DE" w:rsidP="00B471DE">
      <w:pPr>
        <w:spacing w:after="160" w:line="278" w:lineRule="auto"/>
        <w:rPr>
          <w:rFonts w:asciiTheme="minorHAnsi" w:eastAsiaTheme="minorHAnsi" w:hAnsiTheme="minorHAnsi" w:cstheme="minorBidi"/>
          <w:b/>
          <w:bCs/>
          <w:color w:val="EE0000"/>
          <w:kern w:val="2"/>
          <w:sz w:val="24"/>
          <w:szCs w:val="24"/>
          <w14:ligatures w14:val="standardContextual"/>
        </w:rPr>
      </w:pPr>
      <w:r w:rsidRPr="00B471DE">
        <w:rPr>
          <w:rFonts w:asciiTheme="minorHAnsi" w:eastAsiaTheme="minorHAnsi" w:hAnsiTheme="minorHAnsi" w:cstheme="minorBidi"/>
          <w:b/>
          <w:bCs/>
          <w:color w:val="EE0000"/>
          <w:kern w:val="2"/>
          <w:sz w:val="24"/>
          <w:szCs w:val="24"/>
          <w14:ligatures w14:val="standardContextual"/>
        </w:rPr>
        <w:t>[Screenshot the Reconstruction map]</w:t>
      </w:r>
    </w:p>
    <w:p w14:paraId="4301533D"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Like every other county in America, let’s take Clark County for example, </w:t>
      </w:r>
      <w:r w:rsidRPr="00B471DE">
        <w:rPr>
          <w:rFonts w:asciiTheme="minorHAnsi" w:eastAsiaTheme="minorHAnsi" w:hAnsiTheme="minorHAnsi" w:cstheme="minorBidi"/>
          <w:b/>
          <w:bCs/>
          <w:color w:val="EE0000"/>
          <w:kern w:val="2"/>
          <w:sz w:val="24"/>
          <w:szCs w:val="24"/>
          <w14:ligatures w14:val="standardContextual"/>
        </w:rPr>
        <w:t>[Highlight on map]</w:t>
      </w:r>
      <w:r w:rsidRPr="00B471DE">
        <w:rPr>
          <w:rFonts w:asciiTheme="minorHAnsi" w:eastAsiaTheme="minorHAnsi" w:hAnsiTheme="minorHAnsi" w:cstheme="minorBidi"/>
          <w:color w:val="EE0000"/>
          <w:kern w:val="2"/>
          <w:sz w:val="24"/>
          <w:szCs w:val="24"/>
          <w14:ligatures w14:val="standardContextual"/>
        </w:rPr>
        <w:t xml:space="preserve"> it is ultimately and actually owned by the people living in Clark County. You get to decide whether or not to continue operating your county government as a federal franchise or not.</w:t>
      </w:r>
    </w:p>
    <w:p w14:paraId="24E3327D"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Your unincorporated body politic gets to assemble itself whenever an American state national living in Clark County gives a 30-day Notice and announces a public meeting of the </w:t>
      </w:r>
      <w:r w:rsidRPr="00B471DE">
        <w:rPr>
          <w:rFonts w:asciiTheme="minorHAnsi" w:eastAsiaTheme="minorHAnsi" w:hAnsiTheme="minorHAnsi" w:cstheme="minorBidi"/>
          <w:b/>
          <w:bCs/>
          <w:color w:val="EE0000"/>
          <w:kern w:val="2"/>
          <w:sz w:val="24"/>
          <w:szCs w:val="24"/>
          <w14:ligatures w14:val="standardContextual"/>
        </w:rPr>
        <w:t xml:space="preserve">Land Jurisdiction </w:t>
      </w:r>
      <w:r w:rsidRPr="00B471DE">
        <w:rPr>
          <w:rFonts w:asciiTheme="minorHAnsi" w:eastAsiaTheme="minorHAnsi" w:hAnsiTheme="minorHAnsi" w:cstheme="minorBidi"/>
          <w:color w:val="EE0000"/>
          <w:kern w:val="2"/>
          <w:sz w:val="24"/>
          <w:szCs w:val="24"/>
          <w14:ligatures w14:val="standardContextual"/>
        </w:rPr>
        <w:t>Clark County Assembly.</w:t>
      </w:r>
    </w:p>
    <w:p w14:paraId="3B14AB65"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The County Assembly is enabled to elect its own Sheriff to serve the </w:t>
      </w:r>
      <w:r w:rsidRPr="00B471DE">
        <w:rPr>
          <w:rFonts w:asciiTheme="minorHAnsi" w:eastAsiaTheme="minorHAnsi" w:hAnsiTheme="minorHAnsi" w:cstheme="minorBidi"/>
          <w:b/>
          <w:bCs/>
          <w:color w:val="EE0000"/>
          <w:kern w:val="2"/>
          <w:sz w:val="24"/>
          <w:szCs w:val="24"/>
          <w14:ligatures w14:val="standardContextual"/>
        </w:rPr>
        <w:t>land jurisdiction</w:t>
      </w:r>
      <w:r w:rsidRPr="00B471DE">
        <w:rPr>
          <w:rFonts w:asciiTheme="minorHAnsi" w:eastAsiaTheme="minorHAnsi" w:hAnsiTheme="minorHAnsi" w:cstheme="minorBidi"/>
          <w:color w:val="EE0000"/>
          <w:kern w:val="2"/>
          <w:sz w:val="24"/>
          <w:szCs w:val="24"/>
          <w14:ligatures w14:val="standardContextual"/>
        </w:rPr>
        <w:t xml:space="preserve"> county, to uphold the public and organic law of Nevada and the United States of America. He is then the top peacekeeping officer in Clark County. He outranks – by far – all the hired police, all the detectives, all the commissioners on the incorporated “Clark County, Inc.” payroll.</w:t>
      </w:r>
    </w:p>
    <w:p w14:paraId="23000E32"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The actual Clark County Assembly can also elect its own Justices of the Peace and its own Court Clerks and its own Bailiffs, Coroners, and other court officers.</w:t>
      </w:r>
    </w:p>
    <w:p w14:paraId="542D5919"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Our Ancestors were determined that no king or government was going to control their lives again, so they made the County the fundamental political unit and supreme political jurisdiction in the American Government.</w:t>
      </w:r>
    </w:p>
    <w:p w14:paraId="6ABFF21D"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60B8412A"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There isn’t a corporation anywhere, inside or outside of the borders of Clark County, who has a right or a word to say otherwise, because within the borders of Clark County, the actual Clark County Assembly holds the absolute power of self-determination for that county and the people living in it. They can purge and pitch any law or statute put in place by “Clark County, Inc.” and they can choose to dissolve Clark County, Inc. and put an unincorporated business that is under their direct control in its place.</w:t>
      </w:r>
    </w:p>
    <w:p w14:paraId="17A8C10D" w14:textId="77777777" w:rsidR="00B471DE" w:rsidRPr="00B471DE" w:rsidRDefault="00B471DE" w:rsidP="00B471DE">
      <w:pPr>
        <w:spacing w:after="160" w:line="278" w:lineRule="auto"/>
        <w:rPr>
          <w:rFonts w:asciiTheme="minorHAnsi" w:eastAsiaTheme="minorHAnsi" w:hAnsiTheme="minorHAnsi" w:cstheme="minorBidi"/>
          <w:b/>
          <w:bCs/>
          <w:color w:val="EE0000"/>
          <w:kern w:val="2"/>
          <w:sz w:val="24"/>
          <w:szCs w:val="24"/>
          <w14:ligatures w14:val="standardContextual"/>
        </w:rPr>
      </w:pPr>
      <w:r w:rsidRPr="00B471DE">
        <w:rPr>
          <w:rFonts w:asciiTheme="minorHAnsi" w:eastAsiaTheme="minorHAnsi" w:hAnsiTheme="minorHAnsi" w:cstheme="minorBidi"/>
          <w:b/>
          <w:bCs/>
          <w:color w:val="EE0000"/>
          <w:kern w:val="2"/>
          <w:sz w:val="24"/>
          <w:szCs w:val="24"/>
          <w14:ligatures w14:val="standardContextual"/>
        </w:rPr>
        <w:t>[Back to speaker view]</w:t>
      </w:r>
    </w:p>
    <w:p w14:paraId="4002CC91"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466E9D09"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Strange but true, the County Sheriff elected by the jurors is the top Public Law Official in the country. Within the physical boundaries of his County, he is the embodiment of the Public Law and its chief enforcer.</w:t>
      </w:r>
    </w:p>
    <w:p w14:paraId="1C8B2B41"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22070CF2"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Because he works for the soil jurisdiction, the actual County Sheriff is a "Peacekeeping Official" and not a "Law Enforcement Officer". See the difference?</w:t>
      </w:r>
    </w:p>
    <w:p w14:paraId="03885977"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20DCCA87"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Peacekeepers work for the people, the land and the soil. Law Enforcement Officers work for "persons" meaning the corporations and their shareholders operating as incorporated States of State, like the "State of Ohio".</w:t>
      </w:r>
    </w:p>
    <w:p w14:paraId="51525B88"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5F8E5CFA"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We have been well and thoroughly confused and duped into thinking that their "County Sheriff" is our "County Sheriff", when in fact an unlawful conversion has taken place.</w:t>
      </w:r>
    </w:p>
    <w:p w14:paraId="7391C439"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3A21C401"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Many of those operating our Counties back in the 1960's took the bait of "Federal Block Grants" and elected to incorporate the unincorporated Counties they were working for.</w:t>
      </w:r>
    </w:p>
    <w:p w14:paraId="3C693999"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2BD37741"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In doing so, they unwittingly removed and converted the actual County Government into mere </w:t>
      </w:r>
    </w:p>
    <w:p w14:paraId="6A92B5D4"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commercial corporations operated as franchises --- like Dairy Queen franchises of Territorial and </w:t>
      </w:r>
    </w:p>
    <w:p w14:paraId="19566F38"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Municipal corporations. See Episode 2 where I demonstrated that fact in detail.</w:t>
      </w:r>
    </w:p>
    <w:p w14:paraId="23F56BB8"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19324A69"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They handed over our sovereignty "for us" in exchange for racketeering kickbacks.</w:t>
      </w:r>
    </w:p>
    <w:p w14:paraId="395D6C72"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50162422"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Ironically, we are fortunate that those same people who voted for the unlawful conversion of the Counties were already unwittingly functioning as incorporated "persons", so had no authority to give away our Counties. They were merely employees of ours.</w:t>
      </w:r>
    </w:p>
    <w:p w14:paraId="7C751A91"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3389344C"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They had already "vacated" their natural capacity as unincorporated Jurors.</w:t>
      </w:r>
    </w:p>
    <w:p w14:paraId="31A818C2"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18CA9974"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Many Counties tried to have it both ways and kept the unincorporated County running and simply set up a corporation calling itself something similar -- like, "The County of Jackson" instead of "Jackson County", so that the offered federal kickbacks could be laundered through "The County of Jackson".</w:t>
      </w:r>
    </w:p>
    <w:p w14:paraId="2F6DBBDA"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1FCC6354"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This set up a situation where County Officials were, for a time --- and some still are--- operating in two separate capacities. The Sheriff elected to the unincorporated soil jurisdiction office simply put on a different hat as the occasion demanded, and functioned as the "Sheriff" of the incorporated "County", too.</w:t>
      </w:r>
    </w:p>
    <w:p w14:paraId="7F0B4BC7"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6F670F52"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But our ancestors set it up so that no man can serve two masters.</w:t>
      </w:r>
    </w:p>
    <w:p w14:paraId="5FC3AAB5"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7078CD93"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The problem is that our actual Counties are political subdivisions of our States and they occupy an entirely different jurisdiction --- that of the land and soil -- which does not recognize or tolerate any form of "Dual Citizenship" at all.</w:t>
      </w:r>
    </w:p>
    <w:p w14:paraId="657368DA"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178A5521"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The land and soil jurisdiction of this country does not allow us to operate in incorporated and </w:t>
      </w:r>
    </w:p>
    <w:p w14:paraId="30F095FA"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unincorporated capacity at the same time. It's one way or the other.</w:t>
      </w:r>
    </w:p>
    <w:p w14:paraId="18B65A22"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26AC9AAD"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Either you operate as the actual Sheriff of the unincorporated County and State, or you operate as a "Sheriff" of an incorporated "County" franchise of a State of State. See the difference?</w:t>
      </w:r>
    </w:p>
    <w:p w14:paraId="46B6ADE6"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693A1C3B"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There is a Macon County Sheriff working for Georgia, the actual State, and then, out of the blue, </w:t>
      </w:r>
    </w:p>
    <w:p w14:paraId="7559EECE"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there's suddenly a "County of Macon" and the "Sheriff" of the "County of Macon" is working for the [Territorial] "State of Georgia", instead.</w:t>
      </w:r>
    </w:p>
    <w:p w14:paraId="162B39D8"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1356C141"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Sleight of hand. Presto-Change-O! One minute you are standing on the land and soil and your County Sheriff is your County Sheriff, and the next he is a patsy working for a foreign corporation. Go figure.</w:t>
      </w:r>
    </w:p>
    <w:p w14:paraId="02408D6B"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017DFB32"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The Clark County Assembly is different from the corporate version of “Clark County, Incorporated”. The Assembly is the actual Government Body Politic as opposed to a “representational” body who simply provides you with governmental services. </w:t>
      </w:r>
    </w:p>
    <w:p w14:paraId="591A5EEB"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Instead of handing your proxies to an agent elected to act in your stead as a member of the Board of Directors of Clark County, Inc. calling himself a “Public Official”, the people have the absolute retained right to conduct your own business and to bypass the use of any agent to do your business. It’s the difference between sending your servant to town to conduct your business for you, and doing it yourself.</w:t>
      </w:r>
    </w:p>
    <w:p w14:paraId="63B83F38"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Whereas anyone can be elected to serve as a “Public Official” for Clark County, Inc., including lawyers and US CITIZENS, not just anyone can be a member of the actual Clark County Assembly.</w:t>
      </w:r>
    </w:p>
    <w:p w14:paraId="2E5E3CFC"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The actual unincorporated Clark County Assembly is composed of American state nationals and Nevada State Citizens living in Clark County, Nevada. They have to be either natural born or naturalized Nevadans and they have to be claiming that political status in order to be members of the actual, unincorporated Clark County Assembly.</w:t>
      </w:r>
    </w:p>
    <w:p w14:paraId="705649C3"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The people properly claiming their birthright political status are then enabled to crack the whip and tell the members of the Clark County, Inc. what to do and how to do it, and can even tell the “Public Officials” elected to serve on the board of Clark County, Inc. to dissolve Clark County, Inc. and resume operations as an unincorporated county.</w:t>
      </w:r>
    </w:p>
    <w:p w14:paraId="3958C337"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So, in actuality Clark County, Inc. is a governmental services provider not a government at all.</w:t>
      </w:r>
    </w:p>
    <w:p w14:paraId="1D45D4BF"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If the Clark County Assembly decided to dissolve them, it would mean an end to federal corporation kickbacks, but it also means an end to federal taxation and federal debt obligations, federal regulation and corruption in general.</w:t>
      </w:r>
    </w:p>
    <w:p w14:paraId="1AFF6CF8"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Not all counties in the country are "incorporated" --- meaning that some of them didn't take the bait of Federal Block Grants in order to maintain their independence. We are finding that MOST counties fit in this group and did not specifically or publicly adopt being incorporated. Like the rest of us, they were apparently told "you have to do this" by Federal Agents, so they changed </w:t>
      </w:r>
      <w:r w:rsidRPr="00B471DE">
        <w:rPr>
          <w:rFonts w:asciiTheme="minorHAnsi" w:eastAsiaTheme="minorHAnsi" w:hAnsiTheme="minorHAnsi" w:cstheme="minorBidi"/>
          <w:color w:val="EE0000"/>
          <w:kern w:val="2"/>
          <w:sz w:val="24"/>
          <w:szCs w:val="24"/>
          <w14:ligatures w14:val="standardContextual"/>
        </w:rPr>
        <w:lastRenderedPageBreak/>
        <w:t>the Style or Ordering of their names and unwittingly created new corporate Persons that were assumed to be operating as Federal Franchises.</w:t>
      </w:r>
    </w:p>
    <w:p w14:paraId="540427CE"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There are 3143 counties in America according to google and people living in all of them. You all need to do some research into your own county’s history to find out the actual status of your county government. Most likely, the British Territorial State-of-State franchises simply "moved in" after the mercenary conflict aka American Civil War and have operated like cuckoo birds in a robin's nest ever since.</w:t>
      </w:r>
    </w:p>
    <w:p w14:paraId="3E77EF24"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Did you get that analogy? Do you know what cuckoo birds are known for? Cuckoo birds are best known for brood parasitism, a behavior where they lay their eggs in the nests of other species, leaving unsuspecting foster parents to raise their young.</w:t>
      </w:r>
    </w:p>
    <w:p w14:paraId="1A1E01BC"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Now while the incorporated counties are receiving "federal block grants" --- those "block grants" are the result of federal corporation racketeering and pillaging carried out against your own assets, your own people, your own businesses, and your own land.  You are funding your own misery and demise. </w:t>
      </w:r>
    </w:p>
    <w:p w14:paraId="0C3551FB"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As long as your county takes this bait and operates as a corporate franchise it has no standing and no credibility as any part of our legitimate government.  It's just a governmental services provider for hire, like Mike's Security Service or Fast Eddie's Carpet Cleaning.  And it is the same way with the State government.</w:t>
      </w:r>
    </w:p>
    <w:p w14:paraId="7496C500"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b/>
          <w:bCs/>
          <w:color w:val="EE0000"/>
          <w:kern w:val="2"/>
          <w:sz w:val="24"/>
          <w:szCs w:val="24"/>
          <w14:ligatures w14:val="standardContextual"/>
        </w:rPr>
        <w:t>[Slide]</w:t>
      </w:r>
      <w:r w:rsidRPr="00B471DE">
        <w:rPr>
          <w:rFonts w:asciiTheme="minorHAnsi" w:eastAsiaTheme="minorHAnsi" w:hAnsiTheme="minorHAnsi" w:cstheme="minorBidi"/>
          <w:color w:val="EE0000"/>
          <w:kern w:val="2"/>
          <w:sz w:val="24"/>
          <w:szCs w:val="24"/>
          <w14:ligatures w14:val="standardContextual"/>
        </w:rPr>
        <w:t xml:space="preserve"> The “missing” American Towns</w:t>
      </w:r>
    </w:p>
    <w:p w14:paraId="57108164" w14:textId="77777777" w:rsidR="00B471DE" w:rsidRPr="00B471DE" w:rsidRDefault="00B471DE" w:rsidP="00B471DE">
      <w:pPr>
        <w:spacing w:after="160" w:line="278" w:lineRule="auto"/>
        <w:rPr>
          <w:rFonts w:asciiTheme="minorHAnsi" w:eastAsiaTheme="minorHAnsi" w:hAnsiTheme="minorHAnsi" w:cstheme="minorBidi"/>
          <w:b/>
          <w:bCs/>
          <w:color w:val="EE0000"/>
          <w:kern w:val="2"/>
          <w:sz w:val="24"/>
          <w:szCs w:val="24"/>
          <w14:ligatures w14:val="standardContextual"/>
        </w:rPr>
      </w:pPr>
      <w:r w:rsidRPr="00B471DE">
        <w:rPr>
          <w:rFonts w:asciiTheme="minorHAnsi" w:eastAsiaTheme="minorHAnsi" w:hAnsiTheme="minorHAnsi" w:cstheme="minorBidi"/>
          <w:b/>
          <w:bCs/>
          <w:color w:val="EE0000"/>
          <w:kern w:val="2"/>
          <w:sz w:val="24"/>
          <w:szCs w:val="24"/>
          <w14:ligatures w14:val="standardContextual"/>
        </w:rPr>
        <w:t>[Open up on Reconstruction Map]</w:t>
      </w:r>
    </w:p>
    <w:p w14:paraId="2F40C4DA"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noProof/>
          <w:color w:val="EE0000"/>
          <w:kern w:val="2"/>
          <w:sz w:val="24"/>
          <w:szCs w:val="24"/>
          <w14:ligatures w14:val="standardContextual"/>
        </w:rPr>
        <w:drawing>
          <wp:anchor distT="0" distB="0" distL="114300" distR="114300" simplePos="0" relativeHeight="251659264" behindDoc="0" locked="0" layoutInCell="1" allowOverlap="1" wp14:anchorId="6096E974" wp14:editId="1886EA46">
            <wp:simplePos x="0" y="0"/>
            <wp:positionH relativeFrom="margin">
              <wp:posOffset>5689600</wp:posOffset>
            </wp:positionH>
            <wp:positionV relativeFrom="margin">
              <wp:posOffset>4298636</wp:posOffset>
            </wp:positionV>
            <wp:extent cx="1033145" cy="1349375"/>
            <wp:effectExtent l="19050" t="19050" r="14605" b="22225"/>
            <wp:wrapSquare wrapText="bothSides"/>
            <wp:docPr id="782029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3145" cy="1349375"/>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B471DE">
        <w:rPr>
          <w:rFonts w:asciiTheme="minorHAnsi" w:eastAsiaTheme="minorHAnsi" w:hAnsiTheme="minorHAnsi" w:cstheme="minorBidi"/>
          <w:color w:val="EE0000"/>
          <w:kern w:val="2"/>
          <w:sz w:val="24"/>
          <w:szCs w:val="24"/>
          <w14:ligatures w14:val="standardContextual"/>
        </w:rPr>
        <w:t xml:space="preserve">In America today, we have no American Towns. For proof of this, take a look at your local election ballots. Here is a sample ballot of my local Town’s elections. </w:t>
      </w:r>
      <w:r w:rsidRPr="00B471DE">
        <w:rPr>
          <w:rFonts w:asciiTheme="minorHAnsi" w:eastAsiaTheme="minorHAnsi" w:hAnsiTheme="minorHAnsi" w:cstheme="minorBidi"/>
          <w:b/>
          <w:bCs/>
          <w:color w:val="EE0000"/>
          <w:kern w:val="2"/>
          <w:sz w:val="24"/>
          <w:szCs w:val="24"/>
          <w14:ligatures w14:val="standardContextual"/>
        </w:rPr>
        <w:t xml:space="preserve">[image] </w:t>
      </w:r>
      <w:r w:rsidRPr="00B471DE">
        <w:rPr>
          <w:rFonts w:asciiTheme="minorHAnsi" w:eastAsiaTheme="minorHAnsi" w:hAnsiTheme="minorHAnsi" w:cstheme="minorBidi"/>
          <w:color w:val="EE0000"/>
          <w:kern w:val="2"/>
          <w:sz w:val="24"/>
          <w:szCs w:val="24"/>
          <w14:ligatures w14:val="standardContextual"/>
        </w:rPr>
        <w:t>We are voting for Municipal “public” officials and Township “public officials”. What you need to know is that any word with “ship” attached to refers to the sea jurisdiction that is partly overseen by our British Territorial government services provider, not the land and soil jurisdiction that is overseen exclusively by your American government.</w:t>
      </w:r>
    </w:p>
    <w:p w14:paraId="62CCABC5"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A county, or parish for Louisiana, or borough for Alaska, may have townships, villages and/or cities. We have over 19,500 towns in America. </w:t>
      </w:r>
      <w:r w:rsidRPr="00B471DE">
        <w:rPr>
          <w:rFonts w:asciiTheme="minorHAnsi" w:eastAsiaTheme="minorHAnsi" w:hAnsiTheme="minorHAnsi" w:cstheme="minorBidi"/>
          <w:b/>
          <w:bCs/>
          <w:color w:val="EE0000"/>
          <w:kern w:val="2"/>
          <w:sz w:val="24"/>
          <w:szCs w:val="24"/>
          <w14:ligatures w14:val="standardContextual"/>
        </w:rPr>
        <w:t>[Highlight on Map]</w:t>
      </w:r>
      <w:r w:rsidRPr="00B471DE">
        <w:rPr>
          <w:rFonts w:asciiTheme="minorHAnsi" w:eastAsiaTheme="minorHAnsi" w:hAnsiTheme="minorHAnsi" w:cstheme="minorBidi"/>
          <w:color w:val="EE0000"/>
          <w:kern w:val="2"/>
          <w:sz w:val="24"/>
          <w:szCs w:val="24"/>
          <w14:ligatures w14:val="standardContextual"/>
        </w:rPr>
        <w:t xml:space="preserve"> None of them American. These are smaller political subunits within the county that often have their own Town Halls or City Halls and these may be reorganized to locally select delegates to serve on the County Assembly, or not. It just depends on how the local government within the county, structures itself and how Assemblymen are chosen.</w:t>
      </w:r>
    </w:p>
    <w:p w14:paraId="60E696D5"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noProof/>
          <w:color w:val="EE0000"/>
          <w:kern w:val="2"/>
          <w:sz w:val="24"/>
          <w:szCs w:val="24"/>
          <w14:ligatures w14:val="standardContextual"/>
        </w:rPr>
        <w:drawing>
          <wp:anchor distT="0" distB="0" distL="114300" distR="114300" simplePos="0" relativeHeight="251660288" behindDoc="0" locked="0" layoutInCell="1" allowOverlap="1" wp14:anchorId="0AD63ED3" wp14:editId="5834CB64">
            <wp:simplePos x="0" y="0"/>
            <wp:positionH relativeFrom="margin">
              <wp:posOffset>5943505</wp:posOffset>
            </wp:positionH>
            <wp:positionV relativeFrom="margin">
              <wp:posOffset>7112983</wp:posOffset>
            </wp:positionV>
            <wp:extent cx="781685" cy="1042670"/>
            <wp:effectExtent l="19050" t="19050" r="18415" b="24130"/>
            <wp:wrapSquare wrapText="bothSides"/>
            <wp:docPr id="1886701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685" cy="1042670"/>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B471DE">
        <w:rPr>
          <w:rFonts w:asciiTheme="minorHAnsi" w:eastAsiaTheme="minorHAnsi" w:hAnsiTheme="minorHAnsi" w:cstheme="minorBidi"/>
          <w:color w:val="EE0000"/>
          <w:kern w:val="2"/>
          <w:sz w:val="24"/>
          <w:szCs w:val="24"/>
          <w14:ligatures w14:val="standardContextual"/>
        </w:rPr>
        <w:t xml:space="preserve">All the same circumstances apply to organizing American Towns as with Counties. </w:t>
      </w:r>
    </w:p>
    <w:p w14:paraId="0935434C"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lastRenderedPageBreak/>
        <w:t xml:space="preserve">Such as… the American state national living in the Town gives a 30-day Notice and announces a public meeting of the unincorporated Soil Jurisdiction Town Assembly. This is what you already know as your Annual Town meeting. </w:t>
      </w:r>
      <w:r w:rsidRPr="00B471DE">
        <w:rPr>
          <w:rFonts w:asciiTheme="minorHAnsi" w:eastAsiaTheme="minorHAnsi" w:hAnsiTheme="minorHAnsi" w:cstheme="minorBidi"/>
          <w:b/>
          <w:bCs/>
          <w:color w:val="EE0000"/>
          <w:kern w:val="2"/>
          <w:sz w:val="24"/>
          <w:szCs w:val="24"/>
          <w14:ligatures w14:val="standardContextual"/>
        </w:rPr>
        <w:t>[image]</w:t>
      </w:r>
    </w:p>
    <w:p w14:paraId="5B636CE3"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At these town meetings, the people living in those townships and cities can choose to continue to run their township or city as an incorporated franchise of the Federal government services providers to provide them with governmental services and let anyone serve as their “Public Official” --- OR they can assemble themselves, foreswear federal kickbacks in favor of freedom from federal taxes, debts, and regulations, and run their own local government at both the township and city levels by sending delegates to their local County Assembly government.</w:t>
      </w:r>
    </w:p>
    <w:p w14:paraId="105515BD" w14:textId="77777777" w:rsidR="00B471DE" w:rsidRPr="00B471DE" w:rsidRDefault="00B471DE" w:rsidP="00B471DE">
      <w:pPr>
        <w:spacing w:after="160" w:line="278" w:lineRule="auto"/>
        <w:rPr>
          <w:rFonts w:asciiTheme="minorHAnsi" w:eastAsiaTheme="minorHAnsi" w:hAnsiTheme="minorHAnsi" w:cstheme="minorBidi"/>
          <w:b/>
          <w:bCs/>
          <w:color w:val="EE0000"/>
          <w:kern w:val="2"/>
          <w:sz w:val="24"/>
          <w:szCs w:val="24"/>
          <w14:ligatures w14:val="standardContextual"/>
        </w:rPr>
      </w:pPr>
      <w:r w:rsidRPr="00B471DE">
        <w:rPr>
          <w:rFonts w:asciiTheme="minorHAnsi" w:eastAsiaTheme="minorHAnsi" w:hAnsiTheme="minorHAnsi" w:cstheme="minorBidi"/>
          <w:b/>
          <w:bCs/>
          <w:color w:val="EE0000"/>
          <w:kern w:val="2"/>
          <w:sz w:val="24"/>
          <w:szCs w:val="24"/>
          <w14:ligatures w14:val="standardContextual"/>
        </w:rPr>
        <w:t>[Zoom back to Speaker view]</w:t>
      </w:r>
    </w:p>
    <w:p w14:paraId="2B2F9BE6"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The people convening your Town meetings must provide proof of their declared political status recorded and published on the public record. Proof of renouncing any United States or other citizenship, and claiming back their political status as Nevadans, for example.</w:t>
      </w:r>
    </w:p>
    <w:p w14:paraId="5C7C8EC9"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They are now free of any presumption of voluntarily acting as U.S. citizens or as citizens of the United States. They emerge as the Priority Creditors and Underwriters of both federal United States corporations and all Territorial States of States corporations and all local Municipal franchise corporations like the County of Clark, the Las Vegas Township and the City of Las Vegas.  </w:t>
      </w:r>
    </w:p>
    <w:p w14:paraId="317E92C2"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They are free men and women, attending to the business of their own Town, acting through a lawful Town Assembly, if the townspeople so choose this organizational structure.</w:t>
      </w:r>
    </w:p>
    <w:p w14:paraId="5FD0D8DE"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It should now be clear just how vital your participation in your own local government is, and how that participation or lack thereof impacts every aspect of your daily life.</w:t>
      </w:r>
    </w:p>
    <w:p w14:paraId="6A1CA5EC"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It is for this reason and this reason alone why you have not experienced any significant change in your rights and freedoms in your daily lives. You have not organized your own local de jure American government.</w:t>
      </w:r>
    </w:p>
    <w:p w14:paraId="68163070"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This makes clear how important your political status is. As a United States citizen you are “presumed” to be a federal corporation employee. As a “citizen of the United States” you are presumed to be a slave owned by the federal municipal corporation doing business as the “United States”.</w:t>
      </w:r>
    </w:p>
    <w:p w14:paraId="364D337F" w14:textId="77777777" w:rsidR="00B471DE" w:rsidRPr="00B471DE" w:rsidRDefault="00B471DE" w:rsidP="00B471DE">
      <w:pPr>
        <w:spacing w:after="160" w:line="278" w:lineRule="auto"/>
        <w:rPr>
          <w:rFonts w:asciiTheme="minorHAnsi" w:eastAsiaTheme="minorHAnsi" w:hAnsiTheme="minorHAnsi" w:cstheme="minorBidi"/>
          <w:color w:val="EE0000"/>
          <w:kern w:val="2"/>
          <w:sz w:val="24"/>
          <w:szCs w:val="24"/>
          <w14:ligatures w14:val="standardContextual"/>
        </w:rPr>
      </w:pPr>
      <w:r w:rsidRPr="00B471DE">
        <w:rPr>
          <w:rFonts w:asciiTheme="minorHAnsi" w:eastAsiaTheme="minorHAnsi" w:hAnsiTheme="minorHAnsi" w:cstheme="minorBidi"/>
          <w:color w:val="EE0000"/>
          <w:kern w:val="2"/>
          <w:sz w:val="24"/>
          <w:szCs w:val="24"/>
          <w14:ligatures w14:val="standardContextual"/>
        </w:rPr>
        <w:t xml:space="preserve">Unless you are actually employed by the federal government as a military or federal civilian employee, why would you ever claim to be a United States citizen otherwise, subject to federal Territorial law? Unless you were truly desperate for political asylum or other aid of some kind, why would you ever agree to be considered a slave and chattel owned by the United States, </w:t>
      </w:r>
      <w:r w:rsidRPr="00B471DE">
        <w:rPr>
          <w:rFonts w:asciiTheme="minorHAnsi" w:eastAsiaTheme="minorHAnsi" w:hAnsiTheme="minorHAnsi" w:cstheme="minorBidi"/>
          <w:color w:val="EE0000"/>
          <w:kern w:val="2"/>
          <w:sz w:val="24"/>
          <w:szCs w:val="24"/>
          <w14:ligatures w14:val="standardContextual"/>
        </w:rPr>
        <w:lastRenderedPageBreak/>
        <w:t>Inc.? Nobody in their right mind would knowingly and willingly choose that fate instead of wanting to be a free man.</w:t>
      </w:r>
    </w:p>
    <w:p w14:paraId="4ABD5DD0" w14:textId="77777777" w:rsidR="00B471DE" w:rsidRPr="00B471DE" w:rsidRDefault="00B471DE" w:rsidP="00B471DE">
      <w:pPr>
        <w:rPr>
          <w:rFonts w:asciiTheme="minorHAnsi" w:eastAsiaTheme="minorHAnsi" w:hAnsiTheme="minorHAnsi" w:cstheme="minorBidi"/>
          <w:color w:val="EE0000"/>
          <w:kern w:val="2"/>
          <w:sz w:val="24"/>
          <w:szCs w:val="24"/>
          <w14:ligatures w14:val="standardContextual"/>
        </w:rPr>
      </w:pPr>
    </w:p>
    <w:p w14:paraId="5DC4C3C3" w14:textId="77777777" w:rsidR="00B471DE" w:rsidRPr="00B471DE" w:rsidRDefault="00B471DE" w:rsidP="00B471DE">
      <w:pPr>
        <w:spacing w:line="259" w:lineRule="auto"/>
        <w:ind w:left="360"/>
        <w:rPr>
          <w:rFonts w:ascii="Calibri" w:eastAsia="Calibri" w:hAnsi="Calibri" w:cs="Calibri"/>
          <w:color w:val="000000"/>
          <w:kern w:val="2"/>
          <w:sz w:val="22"/>
          <w:szCs w:val="24"/>
          <w14:ligatures w14:val="standardContextual"/>
        </w:rPr>
      </w:pPr>
    </w:p>
    <w:p w14:paraId="36FFE0E4"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hyperlink r:id="rId8" w:history="1">
        <w:r w:rsidRPr="004E3697">
          <w:rPr>
            <w:rFonts w:asciiTheme="minorHAnsi" w:eastAsiaTheme="minorHAnsi" w:hAnsiTheme="minorHAnsi" w:cstheme="minorBidi"/>
            <w:color w:val="0563C1" w:themeColor="hyperlink"/>
            <w:kern w:val="2"/>
            <w:sz w:val="24"/>
            <w:szCs w:val="24"/>
            <w:u w:val="single"/>
            <w14:ligatures w14:val="standardContextual"/>
          </w:rPr>
          <w:t>https://searchannavonreitz.americanstatenationals.org/wp-content/uploads/2024/04/Article-2995.-About-All-These-Patriot-Groups.pdf</w:t>
        </w:r>
      </w:hyperlink>
    </w:p>
    <w:p w14:paraId="11634B59"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p>
    <w:p w14:paraId="294E3CF9"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We have all been trafficked from our native County and our native State of the Union and have been cast adrift in the international jurisdiction of the sea by the birth registration process. The only way back is to reverse that process and go from the sea, to the land, to the soil, or to put this process in terms of political subunits, from the High Seas to the States to the Counties. 1,2,3 is only reversed by 3,2,1. Or, by Maxim of Law, "As a thing is bound, so it is unbound." When people join their State Assembly, their Counties are automatically repopulated, too. So there is no need for two separate efforts and no logic to what 3141 is doing, especially in view of where we are all starting out as a result of the birth registration process. I have also been asked, isn't there some way to make a blanket declaration and remove all these bogus registrations? And the answer is no. Because these registrations were created one-at-a-time, they have to be rebutted one-at-a-time. We each have to make our decisions, and if we fail to record our decision about our political status, we will be British Territorial U.S. Citizens by default.</w:t>
      </w:r>
    </w:p>
    <w:p w14:paraId="18E71A75"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hyperlink r:id="rId9" w:history="1">
        <w:r w:rsidRPr="004E3697">
          <w:rPr>
            <w:rFonts w:asciiTheme="minorHAnsi" w:eastAsiaTheme="minorHAnsi" w:hAnsiTheme="minorHAnsi" w:cstheme="minorBidi"/>
            <w:color w:val="0563C1" w:themeColor="hyperlink"/>
            <w:kern w:val="2"/>
            <w:sz w:val="24"/>
            <w:szCs w:val="24"/>
            <w:u w:val="single"/>
            <w14:ligatures w14:val="standardContextual"/>
          </w:rPr>
          <w:t>https://searchannavonreitz.americanstatenationals.org/wp-content/uploads/2024/05/Article-3542.-Union-States-v.-States-of-the-Union-Nah.pdf</w:t>
        </w:r>
      </w:hyperlink>
    </w:p>
    <w:p w14:paraId="74EEC7C1"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p>
    <w:p w14:paraId="07721B5F"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Imagine two big doors, both of them going into a large auditorium. One of the doors has a sign on it saying, "State of the Union: Automatic County Seating. Unlimited Liability Claims. Immediate International and Global Representation." The other door has a sign on it saying, "Union State. County Seating Only. Limited Liability Claims. No International or Global Representation." You can use either door to get into the auditorium, right? But the door you use determines the services and status you can access once you are inside. When the pros and cons of either entrance are cut down to these basic, simple facts, most of us can see the advantages of choosing the State of the Union entrance, and this is why we organized the American States Assembly effort in terms of populating our States ---and populating our Counties at the same time --- instead of trying to populate our Counties separately and then going back and populating our States.</w:t>
      </w:r>
    </w:p>
    <w:p w14:paraId="58E2C57C"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 xml:space="preserve">article 1937. The Offices of Sheriffs and Marshals are split into two kinds and two "venues" -- land and sea. Sheriffs and Marshals operating on the soil and land jurisdictions are </w:t>
      </w:r>
      <w:r w:rsidRPr="004E3697">
        <w:rPr>
          <w:rFonts w:asciiTheme="minorHAnsi" w:eastAsiaTheme="minorHAnsi" w:hAnsiTheme="minorHAnsi" w:cstheme="minorBidi"/>
          <w:kern w:val="2"/>
          <w:sz w:val="24"/>
          <w:szCs w:val="24"/>
          <w14:ligatures w14:val="standardContextual"/>
        </w:rPr>
        <w:lastRenderedPageBreak/>
        <w:t>peacekeeping officials. Sheriffs and Marshals operating in the maritime and High Seas jurisdictions are law enforcement officers.</w:t>
      </w:r>
    </w:p>
    <w:p w14:paraId="0EBF17B7"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article 1526. ... each State has a Marshal-at-Arms, who is responsible for the security of the State Jural Assembly, its records, its Officers, and its Membership during meetings, also for securing the Meeting Place prior to and immediately after meetings, and for Coordination of the County Militias with the State Militia. This is a very busy and important job. The Marshals-at-Arms for each State, like the leaders of the actual County and State Militias, are responsible for outreach and education of their counterparts in the U.S. Military, U.S. Marshals Service and LEO/law enforcement communities.</w:t>
      </w:r>
    </w:p>
    <w:p w14:paraId="4CE79D2A"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hyperlink r:id="rId10" w:history="1">
        <w:r w:rsidRPr="004E3697">
          <w:rPr>
            <w:rFonts w:asciiTheme="minorHAnsi" w:eastAsiaTheme="minorHAnsi" w:hAnsiTheme="minorHAnsi" w:cstheme="minorBidi"/>
            <w:color w:val="0563C1" w:themeColor="hyperlink"/>
            <w:kern w:val="2"/>
            <w:sz w:val="24"/>
            <w:szCs w:val="24"/>
            <w:u w:val="single"/>
            <w14:ligatures w14:val="standardContextual"/>
          </w:rPr>
          <w:t>https://searchannavonreitz.americanstatenationals.org/wp-content/uploads/2023/05/Article-4152.-Comment-on-Ann-Vandersteel-Info.pdf</w:t>
        </w:r>
      </w:hyperlink>
    </w:p>
    <w:p w14:paraId="6C852ADF"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p>
    <w:p w14:paraId="4BCAAC51"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 xml:space="preserve">Many people are confused by this and fight over whether the counties or the States should be organized first as we bring our States of the Union back into Session. They think that because the counties make up the States like building blocks, that the Counties have to be organized first, but this is not the way it was originally done. It turns out that the </w:t>
      </w:r>
      <w:r w:rsidRPr="004E3697">
        <w:rPr>
          <w:rFonts w:asciiTheme="minorHAnsi" w:eastAsiaTheme="minorHAnsi" w:hAnsiTheme="minorHAnsi" w:cstheme="minorBidi"/>
          <w:b/>
          <w:bCs/>
          <w:kern w:val="2"/>
          <w:sz w:val="24"/>
          <w:szCs w:val="24"/>
          <w14:ligatures w14:val="standardContextual"/>
        </w:rPr>
        <w:t>States were organized first and the Counties came later.</w:t>
      </w:r>
      <w:r w:rsidRPr="004E3697">
        <w:rPr>
          <w:rFonts w:asciiTheme="minorHAnsi" w:eastAsiaTheme="minorHAnsi" w:hAnsiTheme="minorHAnsi" w:cstheme="minorBidi"/>
          <w:kern w:val="2"/>
          <w:sz w:val="24"/>
          <w:szCs w:val="24"/>
          <w14:ligatures w14:val="standardContextual"/>
        </w:rPr>
        <w:t xml:space="preserve"> This is anti-intuitive until you realize that the States had to be organized in international jurisdiction and the basis of the l</w:t>
      </w:r>
    </w:p>
    <w:p w14:paraId="06810BD4"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Email June30 to Rockie</w:t>
      </w:r>
    </w:p>
    <w:p w14:paraId="1FAF8A4D"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Consolas" w:eastAsiaTheme="minorHAnsi" w:hAnsi="Consolas" w:cstheme="minorBidi"/>
          <w:color w:val="0C0C14"/>
          <w:kern w:val="2"/>
          <w:sz w:val="21"/>
          <w:szCs w:val="21"/>
          <w:shd w:val="clear" w:color="auto" w:fill="FFFFFF"/>
          <w14:ligatures w14:val="standardContextual"/>
        </w:rPr>
        <w:t xml:space="preserve">Anna is saying again that State of the Union seals should not have the county lines in them. The seals the States have now with county lines should really belong to the Union State as their seals not the State of the Union. She keeps saying this but no State is changing their seals. &gt; &gt; On the other hand, Anna just confused the issue of the seals in her answer too. She said that the State of the Union with the Union State is land and soil together but the nuance that you were getting at is how the State of the Union is not in the soil jurisdiction but in the sea jursidiction and they have it in their seals that they are in the soil. &gt; If they are inextricably combined then all of them, the State of the Union, the Union State and County should be Land and Soil given her argument for why we use Land and soil for the State of the Union. So she is not being consistent in her reasoning. Then she says the Union State is only soil but the State of the Union uses Land and soil. How is that if they are inextricably bound is her reasoning? Then shouldn't they both be land and soil? &gt; &gt; She keeps calling the Counties Land and Soil counties and the Sheriffs Land and Soil sheriffs as I pointed out to you before in her Articles and Coordinator Training. You can see why what she is saying here is still muddying the waters. This is where I told you all up front in Union State Guidebook Committee meeting that I will take some liberties and I will take responsiblity for doing it. Here is </w:t>
      </w:r>
      <w:r w:rsidRPr="004E3697">
        <w:rPr>
          <w:rFonts w:ascii="Consolas" w:eastAsiaTheme="minorHAnsi" w:hAnsi="Consolas" w:cstheme="minorBidi"/>
          <w:color w:val="0C0C14"/>
          <w:kern w:val="2"/>
          <w:sz w:val="21"/>
          <w:szCs w:val="21"/>
          <w:shd w:val="clear" w:color="auto" w:fill="FFFFFF"/>
          <w14:ligatures w14:val="standardContextual"/>
        </w:rPr>
        <w:lastRenderedPageBreak/>
        <w:t>where I will call Union State and Counties land and soil in agreement with how she has described them in her articles and I will call States of the Union Land, Sea and Air. That is clear to me. &gt; &gt; On yet another note, let's work with the concept of "different venues within a jurisdiction." &gt; &gt; She says land and soil is one venue (because you cant separate them according to her, however our forefathers did separate the jurisdictions somehow) and sea is another venue and air a third venue. &gt; &gt; She said the Union State has a "sea venue" (I wonder if she meant State of the Union there). &gt; &gt; What's key here is that she brings up the concept of venues within a jurisdiction and venues outside of a jurisdiction and all the different kinds of law that governs these jurisdictions. &gt; &gt; Let's bring this out more in the guidebook.</w:t>
      </w:r>
    </w:p>
    <w:p w14:paraId="443A1A97"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Outreach</w:t>
      </w:r>
    </w:p>
    <w:p w14:paraId="041AE0EF"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Outreach is  key to restoring self-governance and to empower the people to embrace their birthright inheritance of freedom and prosperity. Informing the public of the fraud and their responsibility to restore their local government. Let them know of their inheritance.</w:t>
      </w:r>
    </w:p>
    <w:p w14:paraId="1633EEA5"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No one has an obligation to serve but every sovereign has duty to report crime and uphold the Public Law. Everyone have a duty to protect the rights of the individual by serving when called upon as juror or public safety.</w:t>
      </w:r>
    </w:p>
    <w:p w14:paraId="6156DDCC"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p>
    <w:p w14:paraId="5C87BB3E"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 xml:space="preserve">Standing and Declaration of Assembly </w:t>
      </w:r>
    </w:p>
    <w:p w14:paraId="5E271516"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(Town, County, State)</w:t>
      </w:r>
    </w:p>
    <w:p w14:paraId="1C60C57C"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First, you must establish standing as an American State National. It takes 3 of you to convene an assembly.</w:t>
      </w:r>
    </w:p>
    <w:p w14:paraId="4784ED61"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30-day notice given, time and place.</w:t>
      </w:r>
    </w:p>
    <w:p w14:paraId="51937914"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Every town convenes their Assembly. Every County convenes their Assembly. How will your County Government be constructed. 2 Town Electors goes to the County Assembly? like 2 County Electors go to the State General Assembly.</w:t>
      </w:r>
    </w:p>
    <w:p w14:paraId="2198E21D"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 xml:space="preserve">How will the Towns be divided when the Township borders overlayed with City border limits on the same plot of land which is also overlayed by the County borders. </w:t>
      </w:r>
    </w:p>
    <w:p w14:paraId="012730F4"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Declare the laws of the County regarding the 3 Public Laws, American Common Law, Commerce and Trade Law (get international State of the Union to pass commercial laws if needed)</w:t>
      </w:r>
    </w:p>
    <w:p w14:paraId="578DBFE1" w14:textId="77777777" w:rsidR="004E3697" w:rsidRPr="004E3697" w:rsidRDefault="004E3697" w:rsidP="004E3697">
      <w:pPr>
        <w:spacing w:after="160" w:line="278" w:lineRule="auto"/>
        <w:rPr>
          <w:rFonts w:asciiTheme="minorHAnsi" w:eastAsiaTheme="minorHAnsi" w:hAnsiTheme="minorHAnsi" w:cstheme="minorBidi"/>
          <w:b/>
          <w:bCs/>
          <w:color w:val="EE0000"/>
          <w:kern w:val="2"/>
          <w:sz w:val="24"/>
          <w:szCs w:val="24"/>
          <w14:ligatures w14:val="standardContextual"/>
        </w:rPr>
      </w:pPr>
      <w:r w:rsidRPr="004E3697">
        <w:rPr>
          <w:rFonts w:asciiTheme="minorHAnsi" w:eastAsiaTheme="minorHAnsi" w:hAnsiTheme="minorHAnsi" w:cstheme="minorBidi"/>
          <w:b/>
          <w:bCs/>
          <w:color w:val="EE0000"/>
          <w:kern w:val="2"/>
          <w:sz w:val="24"/>
          <w:szCs w:val="24"/>
          <w14:ligatures w14:val="standardContextual"/>
        </w:rPr>
        <w:t>Include the raising of the American Civil Peace Flag</w:t>
      </w:r>
    </w:p>
    <w:p w14:paraId="74070044"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 xml:space="preserve">Pillars </w:t>
      </w:r>
    </w:p>
    <w:p w14:paraId="4BA21ABA"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lastRenderedPageBreak/>
        <w:t>County Assembly has 1 pillars – General Assembly and 1 sub pillar Jural Assembly</w:t>
      </w:r>
    </w:p>
    <w:p w14:paraId="24E82C4F"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Town Assembly has one general assembly pillar</w:t>
      </w:r>
    </w:p>
    <w:p w14:paraId="79F8AB43"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Committees</w:t>
      </w:r>
      <w:r w:rsidRPr="004E3697">
        <w:rPr>
          <w:rFonts w:asciiTheme="minorHAnsi" w:eastAsiaTheme="minorHAnsi" w:hAnsiTheme="minorHAnsi" w:cstheme="minorBidi"/>
          <w:kern w:val="2"/>
          <w:sz w:val="24"/>
          <w:szCs w:val="24"/>
          <w14:ligatures w14:val="standardContextual"/>
        </w:rPr>
        <w:t xml:space="preserve"> – </w:t>
      </w:r>
    </w:p>
    <w:p w14:paraId="53CF1E01" w14:textId="77777777" w:rsidR="004E3697" w:rsidRPr="004E3697" w:rsidRDefault="004E3697" w:rsidP="004E3697">
      <w:pPr>
        <w:numPr>
          <w:ilvl w:val="0"/>
          <w:numId w:val="1"/>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Public Safety Committee – Community Resiliency Units Workshops, Community Safety Envoy, Community Watch</w:t>
      </w:r>
    </w:p>
    <w:p w14:paraId="4BBEDF29" w14:textId="77777777" w:rsidR="004E3697" w:rsidRPr="004E3697" w:rsidRDefault="004E3697" w:rsidP="004E3697">
      <w:pPr>
        <w:numPr>
          <w:ilvl w:val="0"/>
          <w:numId w:val="1"/>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Natural Resources Committee - property off tax rolls, research services to regenerate land, air and water</w:t>
      </w:r>
    </w:p>
    <w:p w14:paraId="7483F6B7" w14:textId="77777777" w:rsidR="004E3697" w:rsidRPr="004E3697" w:rsidRDefault="004E3697" w:rsidP="004E3697">
      <w:pPr>
        <w:numPr>
          <w:ilvl w:val="0"/>
          <w:numId w:val="1"/>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Judiciary Committee – Jury pool database, American common law and juror training, secure court venue, assist to get municipal court cases exonerated and non-criminals released, property returned to homeowners, courts oversight</w:t>
      </w:r>
    </w:p>
    <w:p w14:paraId="059CCDFC" w14:textId="77777777" w:rsidR="004E3697" w:rsidRPr="004E3697" w:rsidRDefault="004E3697" w:rsidP="004E3697">
      <w:pPr>
        <w:numPr>
          <w:ilvl w:val="0"/>
          <w:numId w:val="1"/>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Education Committee – new school curriculum, self-governance education, common law education</w:t>
      </w:r>
    </w:p>
    <w:p w14:paraId="6B96E7A1" w14:textId="77777777" w:rsidR="004E3697" w:rsidRPr="004E3697" w:rsidRDefault="004E3697" w:rsidP="004E3697">
      <w:pPr>
        <w:numPr>
          <w:ilvl w:val="0"/>
          <w:numId w:val="1"/>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Government Oversight and Accountability Committee – handles complaints</w:t>
      </w:r>
    </w:p>
    <w:p w14:paraId="1740F657" w14:textId="77777777" w:rsidR="004E3697" w:rsidRPr="004E3697" w:rsidRDefault="004E3697" w:rsidP="004E3697">
      <w:pPr>
        <w:numPr>
          <w:ilvl w:val="0"/>
          <w:numId w:val="1"/>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 xml:space="preserve">Records Committee – Maintain Declarations documents, Utilize County Recorders office services </w:t>
      </w:r>
    </w:p>
    <w:p w14:paraId="32371BFB" w14:textId="77777777" w:rsidR="004E3697" w:rsidRPr="004E3697" w:rsidRDefault="004E3697" w:rsidP="004E3697">
      <w:pPr>
        <w:numPr>
          <w:ilvl w:val="0"/>
          <w:numId w:val="1"/>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Sheriffs Committee – Deputies for the Towns, County Minute Men, Posse</w:t>
      </w:r>
    </w:p>
    <w:p w14:paraId="073944C1" w14:textId="77777777" w:rsidR="004E3697" w:rsidRPr="004E3697" w:rsidRDefault="004E3697" w:rsidP="004E3697">
      <w:pPr>
        <w:numPr>
          <w:ilvl w:val="0"/>
          <w:numId w:val="1"/>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 xml:space="preserve">Prosperity and Trust Committee – Establish brick and mortar prosperity centers (unincorporated and ASN) &amp; State Banks (incorporated), hold public property held in trust, budgets </w:t>
      </w:r>
    </w:p>
    <w:p w14:paraId="3B0F480D" w14:textId="77777777" w:rsidR="004E3697" w:rsidRPr="004E3697" w:rsidRDefault="004E3697" w:rsidP="004E3697">
      <w:pPr>
        <w:numPr>
          <w:ilvl w:val="0"/>
          <w:numId w:val="1"/>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Elections Committee – vet candidates, hold elections</w:t>
      </w:r>
    </w:p>
    <w:p w14:paraId="544BED71" w14:textId="77777777" w:rsidR="004E3697" w:rsidRPr="004E3697" w:rsidRDefault="004E3697" w:rsidP="004E3697">
      <w:pPr>
        <w:numPr>
          <w:ilvl w:val="0"/>
          <w:numId w:val="1"/>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IT Committee – website, servers, computer programs development</w:t>
      </w:r>
    </w:p>
    <w:p w14:paraId="7FE0F644" w14:textId="77777777" w:rsidR="004E3697" w:rsidRPr="004E3697" w:rsidRDefault="004E3697" w:rsidP="004E3697">
      <w:pPr>
        <w:numPr>
          <w:ilvl w:val="0"/>
          <w:numId w:val="1"/>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Outreach and Events Committee – post public meetings, meet n greets, newspaper and/or news website</w:t>
      </w:r>
    </w:p>
    <w:p w14:paraId="74549652" w14:textId="77777777" w:rsidR="004E3697" w:rsidRPr="004E3697" w:rsidRDefault="004E3697" w:rsidP="004E3697">
      <w:pPr>
        <w:numPr>
          <w:ilvl w:val="0"/>
          <w:numId w:val="1"/>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Public Law Committee – research law issues, maintain county laws archives</w:t>
      </w:r>
    </w:p>
    <w:p w14:paraId="6C17BF4C" w14:textId="77777777" w:rsidR="004E3697" w:rsidRPr="004E3697" w:rsidRDefault="004E3697" w:rsidP="004E3697">
      <w:pPr>
        <w:numPr>
          <w:ilvl w:val="0"/>
          <w:numId w:val="1"/>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Post Offices?</w:t>
      </w:r>
    </w:p>
    <w:p w14:paraId="6612BC05" w14:textId="77777777" w:rsidR="004E3697" w:rsidRPr="004E3697" w:rsidRDefault="004E3697" w:rsidP="004E3697">
      <w:pPr>
        <w:spacing w:after="160" w:line="278" w:lineRule="auto"/>
        <w:ind w:left="720"/>
        <w:contextualSpacing/>
        <w:rPr>
          <w:rFonts w:asciiTheme="minorHAnsi" w:eastAsiaTheme="minorHAnsi" w:hAnsiTheme="minorHAnsi" w:cstheme="minorBidi"/>
          <w:kern w:val="2"/>
          <w:sz w:val="24"/>
          <w:szCs w:val="24"/>
          <w14:ligatures w14:val="standardContextual"/>
        </w:rPr>
      </w:pPr>
    </w:p>
    <w:p w14:paraId="77C3FDEE"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p>
    <w:p w14:paraId="34F185CD"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Elections</w:t>
      </w:r>
    </w:p>
    <w:p w14:paraId="30A6EA82"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 xml:space="preserve">Public Elections - Must elect County Sheriff, County Clerk, County Treasurer at minimum, </w:t>
      </w:r>
    </w:p>
    <w:p w14:paraId="0E7F3953"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Court Officers – Public Notary, Justice of the Peace, Bondsman, Bailiff, Coroner, Court Clerk</w:t>
      </w:r>
    </w:p>
    <w:p w14:paraId="41C6CC31"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Internal Selections – raise of hands</w:t>
      </w:r>
    </w:p>
    <w:p w14:paraId="02943FA2"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Management of Government Services &amp; Continuity of Public Services</w:t>
      </w:r>
    </w:p>
    <w:p w14:paraId="0C59D670"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Municipal government is defunct. The assembly has to reassign their services to new provider or get rid of them.</w:t>
      </w:r>
    </w:p>
    <w:p w14:paraId="6D843D16"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lastRenderedPageBreak/>
        <w:t>What services will you keep, will you add?</w:t>
      </w:r>
    </w:p>
    <w:p w14:paraId="052860E2"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Which service providers will you  keep and manage?</w:t>
      </w:r>
    </w:p>
    <w:p w14:paraId="79197805"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Compile database of non-profit organization services to adjunct government service providers</w:t>
      </w:r>
    </w:p>
    <w:p w14:paraId="611E4150"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p>
    <w:p w14:paraId="60BC90AC"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Government Funding</w:t>
      </w:r>
    </w:p>
    <w:p w14:paraId="3D0704EE"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Global Family Group accounts for the County Assembly – allocate to each of the Town Assemblies</w:t>
      </w:r>
    </w:p>
    <w:p w14:paraId="5154EE42"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p>
    <w:p w14:paraId="048DAB00"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Image Graphic representation for each section</w:t>
      </w:r>
    </w:p>
    <w:p w14:paraId="49E5E25C"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Maryland Gazette -  old government newspapers</w:t>
      </w:r>
    </w:p>
    <w:p w14:paraId="1329C894"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Credit River Decision – old County Court cases</w:t>
      </w:r>
    </w:p>
    <w:p w14:paraId="4500917C"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Two Focuses on County Assembly Organizing:</w:t>
      </w:r>
    </w:p>
    <w:p w14:paraId="41DA12F8" w14:textId="77777777" w:rsidR="004E3697" w:rsidRPr="004E3697" w:rsidRDefault="004E3697" w:rsidP="004E3697">
      <w:pPr>
        <w:numPr>
          <w:ilvl w:val="0"/>
          <w:numId w:val="2"/>
        </w:numPr>
        <w:spacing w:after="160" w:line="278" w:lineRule="auto"/>
        <w:contextualSpacing/>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Public Safety Units</w:t>
      </w:r>
    </w:p>
    <w:p w14:paraId="66169486" w14:textId="77777777" w:rsidR="004E3697" w:rsidRPr="004E3697" w:rsidRDefault="004E3697" w:rsidP="004E3697">
      <w:pPr>
        <w:numPr>
          <w:ilvl w:val="0"/>
          <w:numId w:val="2"/>
        </w:numPr>
        <w:spacing w:after="160" w:line="278" w:lineRule="auto"/>
        <w:contextualSpacing/>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Jury Pool</w:t>
      </w:r>
    </w:p>
    <w:p w14:paraId="0B4CD01E"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p>
    <w:p w14:paraId="1CD8D6E8"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hyperlink r:id="rId11" w:history="1">
        <w:r w:rsidRPr="004E3697">
          <w:rPr>
            <w:rFonts w:asciiTheme="minorHAnsi" w:eastAsiaTheme="minorHAnsi" w:hAnsiTheme="minorHAnsi" w:cstheme="minorBidi"/>
            <w:b/>
            <w:bCs/>
            <w:color w:val="0563C1" w:themeColor="hyperlink"/>
            <w:kern w:val="2"/>
            <w:sz w:val="24"/>
            <w:szCs w:val="24"/>
            <w:u w:val="single"/>
            <w14:ligatures w14:val="standardContextual"/>
          </w:rPr>
          <w:t>https://msa.maryland.gov/megafile/msa/coagser/c100/c176/000001/images/i001809a.jpg</w:t>
        </w:r>
      </w:hyperlink>
    </w:p>
    <w:p w14:paraId="45B94B1D"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City of Baltimore Maryland in 1853</w:t>
      </w:r>
    </w:p>
    <w:p w14:paraId="7083604A"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Status Correction Package</w:t>
      </w:r>
    </w:p>
    <w:p w14:paraId="7B11DF08" w14:textId="77777777" w:rsidR="004E3697" w:rsidRPr="004E3697" w:rsidRDefault="004E3697" w:rsidP="004E3697">
      <w:pPr>
        <w:numPr>
          <w:ilvl w:val="0"/>
          <w:numId w:val="4"/>
        </w:numPr>
        <w:spacing w:after="160" w:line="278" w:lineRule="auto"/>
        <w:contextualSpacing/>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1779 Declaration</w:t>
      </w:r>
    </w:p>
    <w:p w14:paraId="77A62253" w14:textId="77777777" w:rsidR="004E3697" w:rsidRPr="004E3697" w:rsidRDefault="004E3697" w:rsidP="004E3697">
      <w:pPr>
        <w:numPr>
          <w:ilvl w:val="0"/>
          <w:numId w:val="3"/>
        </w:numPr>
        <w:spacing w:after="160" w:line="278" w:lineRule="auto"/>
        <w:contextualSpacing/>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2 Witness who knew them at birth can take place of birth certificate, have them get 2 witnesses to sign and record in county recorder and get certified copy back</w:t>
      </w:r>
    </w:p>
    <w:p w14:paraId="3B7FC410" w14:textId="77777777" w:rsidR="004E3697" w:rsidRPr="004E3697" w:rsidRDefault="004E3697" w:rsidP="004E3697">
      <w:pPr>
        <w:numPr>
          <w:ilvl w:val="0"/>
          <w:numId w:val="3"/>
        </w:numPr>
        <w:spacing w:after="160" w:line="278" w:lineRule="auto"/>
        <w:contextualSpacing/>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Declaration of Political Status</w:t>
      </w:r>
    </w:p>
    <w:p w14:paraId="2F9161AC" w14:textId="77777777" w:rsidR="004E3697" w:rsidRPr="004E3697" w:rsidRDefault="004E3697" w:rsidP="004E3697">
      <w:pPr>
        <w:numPr>
          <w:ilvl w:val="0"/>
          <w:numId w:val="3"/>
        </w:numPr>
        <w:spacing w:after="160" w:line="278" w:lineRule="auto"/>
        <w:contextualSpacing/>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Remove voter registration</w:t>
      </w:r>
    </w:p>
    <w:p w14:paraId="775CBE60" w14:textId="77777777" w:rsidR="004E3697" w:rsidRPr="004E3697" w:rsidRDefault="004E3697" w:rsidP="004E3697">
      <w:pPr>
        <w:numPr>
          <w:ilvl w:val="0"/>
          <w:numId w:val="3"/>
        </w:numPr>
        <w:spacing w:after="160" w:line="278" w:lineRule="auto"/>
        <w:contextualSpacing/>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Notice of Dissolution of Trust relating to the birth registrations (create this) with Declaration</w:t>
      </w:r>
    </w:p>
    <w:p w14:paraId="3C00603D" w14:textId="77777777" w:rsidR="004E3697" w:rsidRPr="004E3697" w:rsidRDefault="004E3697" w:rsidP="004E3697">
      <w:pPr>
        <w:numPr>
          <w:ilvl w:val="0"/>
          <w:numId w:val="3"/>
        </w:numPr>
        <w:spacing w:after="160" w:line="278" w:lineRule="auto"/>
        <w:contextualSpacing/>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 xml:space="preserve">Demand for Performance to all levels Fed, State, County, City or Village – attach Notice of Dissolution of Trust send for each item: loans, jailed, remove voter registration, </w:t>
      </w:r>
    </w:p>
    <w:p w14:paraId="7578C545" w14:textId="77777777" w:rsidR="004E3697" w:rsidRPr="004E3697" w:rsidRDefault="004E3697" w:rsidP="004E3697">
      <w:pPr>
        <w:numPr>
          <w:ilvl w:val="0"/>
          <w:numId w:val="3"/>
        </w:numPr>
        <w:spacing w:after="160" w:line="278" w:lineRule="auto"/>
        <w:contextualSpacing/>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Report crime to County Sheriff if they don’t</w:t>
      </w:r>
    </w:p>
    <w:p w14:paraId="3534E25A"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p>
    <w:p w14:paraId="48DC5AF4"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p>
    <w:p w14:paraId="1995ABD5" w14:textId="77777777" w:rsidR="004E3697" w:rsidRPr="004E3697" w:rsidRDefault="004E3697" w:rsidP="004E3697">
      <w:pPr>
        <w:spacing w:after="160" w:line="278" w:lineRule="auto"/>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lastRenderedPageBreak/>
        <w:t>Reconstruction Roadmap and Time line</w:t>
      </w:r>
    </w:p>
    <w:p w14:paraId="1DEDBB29"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hyperlink r:id="rId12" w:history="1">
        <w:r w:rsidRPr="004E3697">
          <w:rPr>
            <w:rFonts w:asciiTheme="minorHAnsi" w:eastAsiaTheme="minorHAnsi" w:hAnsiTheme="minorHAnsi" w:cstheme="minorBidi"/>
            <w:color w:val="0563C1" w:themeColor="hyperlink"/>
            <w:kern w:val="2"/>
            <w:sz w:val="24"/>
            <w:szCs w:val="24"/>
            <w:u w:val="single"/>
            <w14:ligatures w14:val="standardContextual"/>
          </w:rPr>
          <w:t>https://www.youtube.com/watch?v=KQu2gMsSnzI&amp;t=7s</w:t>
        </w:r>
      </w:hyperlink>
    </w:p>
    <w:p w14:paraId="4431D0E3" w14:textId="77777777" w:rsidR="004E3697" w:rsidRPr="004E3697" w:rsidRDefault="004E3697" w:rsidP="004E3697">
      <w:pPr>
        <w:numPr>
          <w:ilvl w:val="0"/>
          <w:numId w:val="5"/>
        </w:numPr>
        <w:spacing w:after="160" w:line="278" w:lineRule="auto"/>
        <w:contextualSpacing/>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Constitute the Union State and form a Union State Assembly</w:t>
      </w:r>
    </w:p>
    <w:p w14:paraId="462768C2" w14:textId="77777777" w:rsidR="004E3697" w:rsidRPr="004E3697" w:rsidRDefault="004E3697" w:rsidP="004E3697">
      <w:pPr>
        <w:numPr>
          <w:ilvl w:val="0"/>
          <w:numId w:val="6"/>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Per Township, call townspeople to assemble a Town Hall public meeting</w:t>
      </w:r>
    </w:p>
    <w:p w14:paraId="70EAC193" w14:textId="77777777" w:rsidR="004E3697" w:rsidRPr="004E3697" w:rsidRDefault="004E3697" w:rsidP="004E3697">
      <w:pPr>
        <w:numPr>
          <w:ilvl w:val="0"/>
          <w:numId w:val="6"/>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Township adopts the Urgent Objective to get 2 State Nationals recorded on the County to claim County is not abandoned and is a bonafide American County</w:t>
      </w:r>
    </w:p>
    <w:p w14:paraId="79112234" w14:textId="77777777" w:rsidR="004E3697" w:rsidRPr="004E3697" w:rsidRDefault="004E3697" w:rsidP="004E3697">
      <w:pPr>
        <w:numPr>
          <w:ilvl w:val="0"/>
          <w:numId w:val="6"/>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Once 2 Nationals are declared on each County within a State, the Union State is lawfully constituted.</w:t>
      </w:r>
    </w:p>
    <w:p w14:paraId="215A2432" w14:textId="77777777" w:rsidR="004E3697" w:rsidRPr="004E3697" w:rsidRDefault="004E3697" w:rsidP="004E3697">
      <w:pPr>
        <w:numPr>
          <w:ilvl w:val="0"/>
          <w:numId w:val="6"/>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All Counties can come together as a Union State Assembly to construct a common framework to follow for establishing local de jure County governance</w:t>
      </w:r>
    </w:p>
    <w:p w14:paraId="1A2B5D05"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The first four States to complete above steps to constitute a bonafide Union State are accepted into PKTF’s Model Union States Initiative as the 4 Models to work on developing each County Assembly Government body on their State</w:t>
      </w:r>
    </w:p>
    <w:p w14:paraId="0C9C4DE7" w14:textId="77777777" w:rsidR="004E3697" w:rsidRPr="004E3697" w:rsidRDefault="004E3697" w:rsidP="004E3697">
      <w:pPr>
        <w:numPr>
          <w:ilvl w:val="0"/>
          <w:numId w:val="5"/>
        </w:numPr>
        <w:spacing w:after="160" w:line="278" w:lineRule="auto"/>
        <w:contextualSpacing/>
        <w:rPr>
          <w:rFonts w:asciiTheme="minorHAnsi" w:eastAsiaTheme="minorHAnsi" w:hAnsiTheme="minorHAnsi" w:cstheme="minorBidi"/>
          <w:b/>
          <w:bCs/>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 xml:space="preserve">Declare and Organize a Sovereign County Assembly Government Body Politic </w:t>
      </w:r>
    </w:p>
    <w:p w14:paraId="63655C86" w14:textId="77777777" w:rsidR="004E3697" w:rsidRPr="004E3697" w:rsidRDefault="004E3697" w:rsidP="004E3697">
      <w:pPr>
        <w:numPr>
          <w:ilvl w:val="0"/>
          <w:numId w:val="7"/>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Send 2 Nationals per Township to assemble a County Assembly government body politic (Is there a County Assembly already established?)</w:t>
      </w:r>
    </w:p>
    <w:p w14:paraId="429B7711" w14:textId="77777777" w:rsidR="004E3697" w:rsidRPr="004E3697" w:rsidRDefault="004E3697" w:rsidP="004E3697">
      <w:pPr>
        <w:numPr>
          <w:ilvl w:val="0"/>
          <w:numId w:val="7"/>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A County Assembly can make sovereign declaration of its existence when 3 State Nationals assemble</w:t>
      </w:r>
    </w:p>
    <w:p w14:paraId="6133A0B7" w14:textId="77777777" w:rsidR="004E3697" w:rsidRPr="004E3697" w:rsidRDefault="004E3697" w:rsidP="004E3697">
      <w:pPr>
        <w:numPr>
          <w:ilvl w:val="0"/>
          <w:numId w:val="7"/>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After Declaration, all Townships will have to account for 2 Town electors being sent a County Assembly</w:t>
      </w:r>
    </w:p>
    <w:p w14:paraId="14A968A5"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p>
    <w:p w14:paraId="42204574" w14:textId="77777777" w:rsidR="004E3697" w:rsidRPr="004E3697" w:rsidRDefault="004E3697" w:rsidP="004E3697">
      <w:pPr>
        <w:numPr>
          <w:ilvl w:val="0"/>
          <w:numId w:val="7"/>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The County Assembly proceeds with organizing its committees and government functions</w:t>
      </w:r>
    </w:p>
    <w:p w14:paraId="6B153FDD" w14:textId="77777777" w:rsidR="004E3697" w:rsidRPr="004E3697" w:rsidRDefault="004E3697" w:rsidP="004E3697">
      <w:pPr>
        <w:numPr>
          <w:ilvl w:val="0"/>
          <w:numId w:val="7"/>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The County Assembly decides on organizational structure of Town Assemblies</w:t>
      </w:r>
    </w:p>
    <w:p w14:paraId="2940017D" w14:textId="77777777" w:rsidR="004E3697" w:rsidRPr="004E3697" w:rsidRDefault="004E3697" w:rsidP="004E3697">
      <w:pPr>
        <w:numPr>
          <w:ilvl w:val="0"/>
          <w:numId w:val="7"/>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The County Assembly petitions the Union State Assembly for funding to pay appointed County and Town Assembly employees</w:t>
      </w:r>
    </w:p>
    <w:p w14:paraId="1785EA29" w14:textId="77777777" w:rsidR="004E3697" w:rsidRPr="004E3697" w:rsidRDefault="004E3697" w:rsidP="004E3697">
      <w:pPr>
        <w:numPr>
          <w:ilvl w:val="0"/>
          <w:numId w:val="7"/>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Each County Assembly sends 2 County Electors to constitute the International State of the Union Assembly</w:t>
      </w:r>
    </w:p>
    <w:p w14:paraId="0774E0E5" w14:textId="77777777" w:rsidR="004E3697" w:rsidRPr="004E3697" w:rsidRDefault="004E3697" w:rsidP="004E3697">
      <w:pPr>
        <w:numPr>
          <w:ilvl w:val="0"/>
          <w:numId w:val="7"/>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Once County Assembly Committees are filled, the County Assembly petitions the Union State Assembly for appropriates to hold elections, pay the elected public officials and pay for public services</w:t>
      </w:r>
    </w:p>
    <w:p w14:paraId="29E454EF" w14:textId="77777777" w:rsidR="004E3697" w:rsidRPr="004E3697" w:rsidRDefault="004E3697" w:rsidP="004E3697">
      <w:pPr>
        <w:numPr>
          <w:ilvl w:val="0"/>
          <w:numId w:val="7"/>
        </w:numPr>
        <w:spacing w:after="160" w:line="278" w:lineRule="auto"/>
        <w:contextualSpacing/>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 xml:space="preserve">Once funding is appropriated, the County Assembly can hold public elections to fill vacant public offices </w:t>
      </w:r>
    </w:p>
    <w:p w14:paraId="379B20F4"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p>
    <w:p w14:paraId="27434469"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lastRenderedPageBreak/>
        <w:t>article 3350. We did not start by organizing at the County level first. That was purposeful on our part. The reasons for our decision to organize the States first become apparent once you know and consider the history. Our land and soil jurisdiction Counties came first in the time-line, as well as in the practical progression of state-building. You always have to have land and soil in your possession before you have "standing" to take any other action, and so it was that in 1776, it was the Colonists in possession of the land and soil who had to make the first move both in terms of lawful claims set forth in The Declaration of Independence and in terms of governmental organization ---- and this is exactly what we find.</w:t>
      </w:r>
    </w:p>
    <w:p w14:paraId="1AE5A3BA"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 xml:space="preserve">Lisa - Does the sessions committee also operate that way at the county level as the counties become populated and organized? Anna - Absolutely. A lot of counties maintain session on a monthly basis instead of a bi-annual kind of thing. A lot of the counties stay in session, and have monthly meetings throughout the year, because basically their sessions are not as big a deal. They don't have as much business to conduct. The issues that they address are local, and so they just post a county meeting at such and such a time and place, and here's the agenda, here are all the things that have been brought forward in the past month that need to be discussed, or continuance for additional discussion from three months ago. And they just do a monthly meeting, usually. They don't usually go out of session in the same way that the states do, because by their very nature, the topics that the county assemblies deal with don't tend to be the earth-shattering huge things that take months and months to decide. It's usually pretty snappy conduct of business type things that the county deals with. The sessions committee is responsible for bringing them into session. The Sessions Committee is the committee that collects agenda items in the interim to be discussed at the the upcoming meeting. But most counties meet monthly, and always have. Lisa - The sessions committee sets sort of the agendas for the session. So they're gathering issues In the interim and then they put that basically to or put it on an agenda that goes then into the assembly. </w:t>
      </w:r>
      <w:r w:rsidRPr="004E3697">
        <w:rPr>
          <w:rFonts w:ascii="Segoe UI Symbol" w:eastAsiaTheme="minorHAnsi" w:hAnsi="Segoe UI Symbol" w:cs="Segoe UI Symbol"/>
          <w:kern w:val="2"/>
          <w:sz w:val="24"/>
          <w:szCs w:val="24"/>
          <w14:ligatures w14:val="standardContextual"/>
        </w:rPr>
        <w:t>☞</w:t>
      </w:r>
      <w:r w:rsidRPr="004E3697">
        <w:rPr>
          <w:rFonts w:asciiTheme="minorHAnsi" w:eastAsiaTheme="minorHAnsi" w:hAnsiTheme="minorHAnsi" w:cstheme="minorBidi"/>
          <w:kern w:val="2"/>
          <w:sz w:val="24"/>
          <w:szCs w:val="24"/>
          <w14:ligatures w14:val="standardContextual"/>
        </w:rPr>
        <w:t xml:space="preserve"> from Anna's podcast # 008 on 11-19-24</w:t>
      </w:r>
    </w:p>
    <w:p w14:paraId="564BE0D6"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 xml:space="preserve">webinar # 65 Q - Should the state recording secretary be distinguished from the county recorder secretary ? Anna - You must. Dealing with land and soil, you have a turf, you're dealing with entities that are defined by borders. A county recorder records things pertaining to that county and nothing more. The state recording secretary records within that state for the assembly. There will eventually be county recorders in every county. If you want to serve several counties ( regional group of counties ) you go thru the state recorder secretary In doing land jurisdiction recording, you would have a district recorder. State of state recorders can move around at will because they don't have the border issue. </w:t>
      </w:r>
      <w:r w:rsidRPr="004E3697">
        <w:rPr>
          <w:rFonts w:ascii="Segoe UI Symbol" w:eastAsiaTheme="minorHAnsi" w:hAnsi="Segoe UI Symbol" w:cs="Segoe UI Symbol"/>
          <w:kern w:val="2"/>
          <w:sz w:val="24"/>
          <w:szCs w:val="24"/>
          <w14:ligatures w14:val="standardContextual"/>
        </w:rPr>
        <w:t>☞</w:t>
      </w:r>
      <w:r w:rsidRPr="004E3697">
        <w:rPr>
          <w:rFonts w:asciiTheme="minorHAnsi" w:eastAsiaTheme="minorHAnsi" w:hAnsiTheme="minorHAnsi" w:cstheme="minorBidi"/>
          <w:kern w:val="2"/>
          <w:sz w:val="24"/>
          <w:szCs w:val="24"/>
          <w14:ligatures w14:val="standardContextual"/>
        </w:rPr>
        <w:t xml:space="preserve"> from Anna's webinar # 65 on 6-8-20 http://www.annavonreitz.com/videos.html - excerpt titled " recording sec + county recorder ".</w:t>
      </w:r>
    </w:p>
    <w:p w14:paraId="37FD5326"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p>
    <w:p w14:paraId="0C6BB7BE"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lastRenderedPageBreak/>
        <w:t xml:space="preserve">podcast # 042 (#72) Anna - The Federation's international recording secretaries are keeping records at the Federation level. We just had a big kerfuffle this last week. One of our international recording secretaries got called from some people that were having trouble getting recorded for whatever reason, and they wanted to declare, record, and publish. Well, that is their right. That is their absolute right. And nobody should be standing in the way with any technical difficulty, or there should not be any question about that. There should be just boom, boom, boom. You have your declaration, you sign it, you have your witnesses, they sign it. You prove who you are, and you are in. Part of the reason that we keep these multiple systems is so that one system cannot be targeted and stop that process. The redundancies are important. You are operating under the auspices of The United States of America. You are operating under the auspices of the Federation and international jurisdiction, just like all of them are. </w:t>
      </w:r>
      <w:r w:rsidRPr="004E3697">
        <w:rPr>
          <w:rFonts w:ascii="Segoe UI Symbol" w:eastAsiaTheme="minorHAnsi" w:hAnsi="Segoe UI Symbol" w:cs="Segoe UI Symbol"/>
          <w:kern w:val="2"/>
          <w:sz w:val="24"/>
          <w:szCs w:val="24"/>
          <w14:ligatures w14:val="standardContextual"/>
        </w:rPr>
        <w:t>☞</w:t>
      </w:r>
      <w:r w:rsidRPr="004E3697">
        <w:rPr>
          <w:rFonts w:asciiTheme="minorHAnsi" w:eastAsiaTheme="minorHAnsi" w:hAnsiTheme="minorHAnsi" w:cstheme="minorBidi"/>
          <w:kern w:val="2"/>
          <w:sz w:val="24"/>
          <w:szCs w:val="24"/>
          <w14:ligatures w14:val="standardContextual"/>
        </w:rPr>
        <w:t xml:space="preserve"> from Anna's podcast # 042 (#72) on 3-4-2024 http://www.annavonreitz.com/videos.html - excerpt titled " land and soil ". ------------------------------------------------------</w:t>
      </w:r>
    </w:p>
    <w:p w14:paraId="64D8A356" w14:textId="5494665C" w:rsidR="004E3697" w:rsidRPr="004E3697" w:rsidRDefault="004E3697" w:rsidP="004E3697">
      <w:pPr>
        <w:rPr>
          <w:rFonts w:asciiTheme="minorHAnsi" w:eastAsiaTheme="minorHAnsi" w:hAnsiTheme="minorHAnsi" w:cstheme="minorBidi"/>
          <w:kern w:val="2"/>
          <w:sz w:val="24"/>
          <w:szCs w:val="24"/>
          <w14:ligatures w14:val="standardContextual"/>
        </w:rPr>
      </w:pPr>
      <w:r>
        <w:rPr>
          <w:rFonts w:asciiTheme="minorHAnsi" w:eastAsiaTheme="minorHAnsi" w:hAnsiTheme="minorHAnsi" w:cstheme="minorBidi"/>
          <w:kern w:val="2"/>
          <w:sz w:val="24"/>
          <w:szCs w:val="24"/>
          <w14:ligatures w14:val="standardContextual"/>
        </w:rPr>
        <w:t>a</w:t>
      </w:r>
      <w:r w:rsidRPr="004E3697">
        <w:rPr>
          <w:rFonts w:asciiTheme="minorHAnsi" w:eastAsiaTheme="minorHAnsi" w:hAnsiTheme="minorHAnsi" w:cstheme="minorBidi"/>
          <w:kern w:val="2"/>
          <w:sz w:val="24"/>
          <w:szCs w:val="24"/>
          <w14:ligatures w14:val="standardContextual"/>
        </w:rPr>
        <w:t xml:space="preserve"> rticle 4518. As recently explained, we have both "Restorers" and "Reformers" coming into our Assemblies and these two groups are not compatible, because they have different aims. Reformers are focused on making changes to what presently exists as government in this county, which is well and good; Restorers, however, are focused on restoring the American Government to its full functionality, with checks and balances and unambiguous authorities intact. It is necessary when working with new people especially to find out what they are interested in doing and point them in the right direction. American State Nationals have a choice. They can join their State Assembly and work to restore the American Government, or, they can adopt a Dual Political Status and join one of the District Assemblies and seek reform. It really comes down to what you feel called to do: work to reform what is, or work to restore what should be. Of course, in the end, restoring the American GOf course, in the end, restoring the American Government works to reform the existing corporate government</w:t>
      </w:r>
    </w:p>
    <w:p w14:paraId="65FF090F"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entities, as they are then forced to obey their contractual obligations and get back in their box.</w:t>
      </w:r>
    </w:p>
    <w:p w14:paraId="46E483BF" w14:textId="35353808"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So both pathways lead to reform of the existing government -- one does it from inside the box, and the other</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from outside the box.</w:t>
      </w:r>
    </w:p>
    <w:p w14:paraId="70C2863F" w14:textId="1652DA52"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Direct reform via the District Assemblies and such measures as people are already familiar with, petitions,</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political election campaigns and lobbying, may be the fastest way to secure relief, but restoration of the</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American Government will be more lasting.</w:t>
      </w:r>
    </w:p>
    <w:p w14:paraId="3D3F34F8" w14:textId="3CF00176"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We can't make the choice for individual ASNs but we can open up the discussion of what the choices are and</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make it easier for Reformers to head on down the street to the appropriate District or Municipal District</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Assembly, instead of confusing issues and wasting our State Assembly time.</w:t>
      </w:r>
    </w:p>
    <w:p w14:paraId="3CDFE9CE"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Our Assemblies are restoring the American Government. It's a huge job.</w:t>
      </w:r>
    </w:p>
    <w:p w14:paraId="6B0E71CA" w14:textId="436F7B84"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lastRenderedPageBreak/>
        <w:t>We don't have time to waste memorizing Federal Code,</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getting embroiled in lawsuits,</w:t>
      </w:r>
    </w:p>
    <w:p w14:paraId="6C8C99DC" w14:textId="524558CC"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begging our employees to be nice,</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being concerned about their political elections,</w:t>
      </w:r>
    </w:p>
    <w:p w14:paraId="68F76D94"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or all the multitude of things that can otherwise distract us from our goal.</w:t>
      </w:r>
    </w:p>
    <w:p w14:paraId="147C96C6" w14:textId="60CCD5B8"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Getting the Reformers on track and in the right District Assembly is vital, as it saves the Restorers from being</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delayed and ham-strung by people trying to work on a completely different agenda.</w:t>
      </w:r>
    </w:p>
    <w:p w14:paraId="3B8F968A" w14:textId="7C8C01D2"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Realizing that these Reformers are not our enemies and are not "infiltrators" is the first step. Talking to them</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about their choices as ASNs -- making them aware of the different Assembles and different approaches to</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government reform is a second step.</w:t>
      </w:r>
    </w:p>
    <w:p w14:paraId="0E8EF591"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Separating them out of the State Assembly using Time Outs is sometimes a necessary third step.</w:t>
      </w:r>
    </w:p>
    <w:p w14:paraId="2195450F" w14:textId="110F1354"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Reformers who don't get the message that--- hey, this is not what we are doing here--- should be treated</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politely and given progressive time outs when they try to commandeer attention away from the restoration</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effort that the State Assembly is centered on.</w:t>
      </w:r>
    </w:p>
    <w:p w14:paraId="7687202B"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p>
    <w:p w14:paraId="08418BD1" w14:textId="08E695D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That is also why the Preamble to the Constitutions begins with "We, the People". The Principals who bound</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their States to the Constitutional Agreements were acting as State Citizens and they were acting in</w:t>
      </w:r>
    </w:p>
    <w:p w14:paraId="39377B59" w14:textId="45593E8D"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international jurisdiction on behalf of their States. To this day, State Citizens are the ones who are "party to"</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the Federal Constitutions, and they remain the only ones who can enforce the Federal Constitutions for the</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rest of us.</w:t>
      </w:r>
    </w:p>
    <w:p w14:paraId="340EC3A1" w14:textId="30AC7069"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It is therefore of Prime Concern for people who are eligible to act as State Citizens to do so, and for them to</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undertake all the duties and exercise all the rights that go with the responsibility of representing their State in</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international venues. State Nationals can and do support the State Government to a very large extent, but</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when it comes to international matters, the State Citizens must step to the fore.</w:t>
      </w:r>
    </w:p>
    <w:p w14:paraId="4F93FB12" w14:textId="393519C5"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This obligation to serve the State's Interest in international jurisdiction is the most fundamental and important</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difference between the State Nationals and the State Citizens. The word "citizen" always indicates a duty to</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serve a government, in this case, a "State Citizen" serves the State government. A State National does not</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have the same obligations or singular allegiances.</w:t>
      </w:r>
    </w:p>
    <w:p w14:paraId="7B13B5D5"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Can a State Assembly throw a disruptive member out by a vote? State Assemblies are Public, not private.</w:t>
      </w:r>
    </w:p>
    <w:p w14:paraId="56587E2B" w14:textId="305B71CB"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lastRenderedPageBreak/>
        <w:t>Nobody and nothing can hinder an American from choosing their political status and being part of their State</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Assembly, either as a State National or as a State Citizen. This fact was also underlined for administrators of</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the Territorial Government by Executive Order #13132. These disruptive people have the right to claim and</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enjoy the responsibilities and rights of their chosen political status like everyone else. However, the State</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Assembly also has reasonable rights and responsibilities to conduct business and cannot allow itself to be</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commandeered or "held captive" by one or however many disruptive people. How do you resolve this</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situation? By adopting Rules of Order and publishing an Agenda prior to your meetings. You can, upon</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provocation, remove disruptors from individual meetings. You should also use the Bevins Declaration to</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identify and appropriately limit participation by Federal citizens, and hold separate Public Meetings apart from</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Business Meetings of State Citizens.</w:t>
      </w:r>
    </w:p>
    <w:p w14:paraId="6FA15A99" w14:textId="2A8F4D00"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In the Old Days, both kinds of meetings were typically held on the same day and ran sequentially. The</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Business Meeting would be held before or after the Public Meeting at the convenience of the State Citizens.</w:t>
      </w:r>
    </w:p>
    <w:p w14:paraId="0C183F48" w14:textId="2D9DBFFA"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Any international (also interstate) business and any questions related to the running of elections, or oversight</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or organization of the courts and militias, typically takes place at this regular Business Meeting. Occasionally,</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as when the States are asked to take a Roll Call Vote, special Business Meetings may be called. Public</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Meetings should be welcoming and happy events geared toward "local" State issues---- management of public</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resources and assets, surface water use, development of infrastructure, etc., etc., etc., --- these are also</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business issues, but don't concern international or interstate business. Doing it this way and making sure that</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everyone understands the difference between the role of the State Citizens and the role of State Nationals,</w:t>
      </w:r>
      <w:r w:rsidR="00C95FC4">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kern w:val="2"/>
          <w:sz w:val="24"/>
          <w:szCs w:val="24"/>
          <w14:ligatures w14:val="standardContextual"/>
        </w:rPr>
        <w:t>ensures that the business before the State Assemblies gets handled correctly and efficiently.</w:t>
      </w:r>
    </w:p>
    <w:p w14:paraId="1A9C34B5"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b/>
          <w:bCs/>
          <w:kern w:val="2"/>
          <w:sz w:val="24"/>
          <w:szCs w:val="24"/>
          <w14:ligatures w14:val="standardContextual"/>
        </w:rPr>
        <w:t>Article 931.</w:t>
      </w:r>
      <w:r w:rsidRPr="004E3697">
        <w:rPr>
          <w:rFonts w:asciiTheme="minorHAnsi" w:eastAsiaTheme="minorHAnsi" w:hAnsiTheme="minorHAnsi" w:cstheme="minorBidi"/>
          <w:kern w:val="2"/>
          <w:sz w:val="24"/>
          <w:szCs w:val="24"/>
          <w14:ligatures w14:val="standardContextual"/>
        </w:rPr>
        <w:t xml:space="preserve"> Structure of the Original Government Being Restored Using the Example of The Republic of Texas</w:t>
      </w:r>
    </w:p>
    <w:p w14:paraId="759EB85A"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 xml:space="preserve">The counties all then come together and </w:t>
      </w:r>
      <w:r w:rsidRPr="004E3697">
        <w:rPr>
          <w:rFonts w:asciiTheme="minorHAnsi" w:eastAsiaTheme="minorHAnsi" w:hAnsiTheme="minorHAnsi" w:cstheme="minorBidi"/>
          <w:b/>
          <w:bCs/>
          <w:kern w:val="2"/>
          <w:sz w:val="24"/>
          <w:szCs w:val="24"/>
          <w14:ligatures w14:val="standardContextual"/>
        </w:rPr>
        <w:t>select three Deputies</w:t>
      </w:r>
      <w:r w:rsidRPr="004E3697">
        <w:rPr>
          <w:rFonts w:asciiTheme="minorHAnsi" w:eastAsiaTheme="minorHAnsi" w:hAnsiTheme="minorHAnsi" w:cstheme="minorBidi"/>
          <w:kern w:val="2"/>
          <w:sz w:val="24"/>
          <w:szCs w:val="24"/>
          <w14:ligatures w14:val="standardContextual"/>
        </w:rPr>
        <w:t xml:space="preserve"> each to act as their Fiduciary Officers at the State Assembly level. This is where the State Republic (Latin, masculine, noun) comes into play, as in The Republic of Texas. Just as the Counties occupy the soil jurisdiction, the State Republics occupy the land jurisdiction.</w:t>
      </w:r>
    </w:p>
    <w:p w14:paraId="6513422A"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 xml:space="preserve">So, the people delegate some of their power to the local County, the Counties </w:t>
      </w:r>
      <w:r w:rsidRPr="004E3697">
        <w:rPr>
          <w:rFonts w:asciiTheme="minorHAnsi" w:eastAsiaTheme="minorHAnsi" w:hAnsiTheme="minorHAnsi" w:cstheme="minorBidi"/>
          <w:b/>
          <w:bCs/>
          <w:kern w:val="2"/>
          <w:sz w:val="24"/>
          <w:szCs w:val="24"/>
          <w14:ligatures w14:val="standardContextual"/>
        </w:rPr>
        <w:t>delegate some of their power</w:t>
      </w:r>
      <w:r w:rsidRPr="004E3697">
        <w:rPr>
          <w:rFonts w:asciiTheme="minorHAnsi" w:eastAsiaTheme="minorHAnsi" w:hAnsiTheme="minorHAnsi" w:cstheme="minorBidi"/>
          <w:kern w:val="2"/>
          <w:sz w:val="24"/>
          <w:szCs w:val="24"/>
          <w14:ligatures w14:val="standardContextual"/>
        </w:rPr>
        <w:t xml:space="preserve"> to the State and the State is a member of a Union of States doing business as The United States of America (Unincorporated) since September 9, 1776.</w:t>
      </w:r>
    </w:p>
    <w:p w14:paraId="2EDE2DA2" w14:textId="77777777"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r w:rsidRPr="004E3697">
        <w:rPr>
          <w:rFonts w:asciiTheme="minorHAnsi" w:eastAsiaTheme="minorHAnsi" w:hAnsiTheme="minorHAnsi" w:cstheme="minorBidi"/>
          <w:kern w:val="2"/>
          <w:sz w:val="24"/>
          <w:szCs w:val="24"/>
          <w14:ligatures w14:val="standardContextual"/>
        </w:rPr>
        <w:t xml:space="preserve">Notice there is a state called “texas” also known as The Republic of Texas that results when the soil jurisdiction counties come together in a statewide assembly. There is also a State called </w:t>
      </w:r>
      <w:r w:rsidRPr="004E3697">
        <w:rPr>
          <w:rFonts w:asciiTheme="minorHAnsi" w:eastAsiaTheme="minorHAnsi" w:hAnsiTheme="minorHAnsi" w:cstheme="minorBidi"/>
          <w:kern w:val="2"/>
          <w:sz w:val="24"/>
          <w:szCs w:val="24"/>
          <w14:ligatures w14:val="standardContextual"/>
        </w:rPr>
        <w:lastRenderedPageBreak/>
        <w:t xml:space="preserve">“Texas” that results when the counties send </w:t>
      </w:r>
      <w:r w:rsidRPr="004E3697">
        <w:rPr>
          <w:rFonts w:asciiTheme="minorHAnsi" w:eastAsiaTheme="minorHAnsi" w:hAnsiTheme="minorHAnsi" w:cstheme="minorBidi"/>
          <w:b/>
          <w:bCs/>
          <w:kern w:val="2"/>
          <w:sz w:val="24"/>
          <w:szCs w:val="24"/>
          <w14:ligatures w14:val="standardContextual"/>
        </w:rPr>
        <w:t>elected</w:t>
      </w:r>
      <w:r w:rsidRPr="004E3697">
        <w:rPr>
          <w:rFonts w:asciiTheme="minorHAnsi" w:eastAsiaTheme="minorHAnsi" w:hAnsiTheme="minorHAnsi" w:cstheme="minorBidi"/>
          <w:kern w:val="2"/>
          <w:sz w:val="24"/>
          <w:szCs w:val="24"/>
          <w14:ligatures w14:val="standardContextual"/>
        </w:rPr>
        <w:t xml:space="preserve"> </w:t>
      </w:r>
      <w:r w:rsidRPr="004E3697">
        <w:rPr>
          <w:rFonts w:asciiTheme="minorHAnsi" w:eastAsiaTheme="minorHAnsi" w:hAnsiTheme="minorHAnsi" w:cstheme="minorBidi"/>
          <w:b/>
          <w:bCs/>
          <w:kern w:val="2"/>
          <w:sz w:val="24"/>
          <w:szCs w:val="24"/>
          <w14:ligatures w14:val="standardContextual"/>
        </w:rPr>
        <w:t>Fiduciary Deputies</w:t>
      </w:r>
      <w:r w:rsidRPr="004E3697">
        <w:rPr>
          <w:rFonts w:asciiTheme="minorHAnsi" w:eastAsiaTheme="minorHAnsi" w:hAnsiTheme="minorHAnsi" w:cstheme="minorBidi"/>
          <w:kern w:val="2"/>
          <w:sz w:val="24"/>
          <w:szCs w:val="24"/>
          <w14:ligatures w14:val="standardContextual"/>
        </w:rPr>
        <w:t xml:space="preserve"> to a State Assembly. (2 County Electors)</w:t>
      </w:r>
    </w:p>
    <w:p w14:paraId="1F7AE44D" w14:textId="77777777" w:rsidR="00B028B9" w:rsidRPr="00B028B9" w:rsidRDefault="00B028B9" w:rsidP="00B028B9">
      <w:pPr>
        <w:spacing w:after="160" w:line="278" w:lineRule="auto"/>
        <w:rPr>
          <w:rFonts w:asciiTheme="minorHAnsi" w:eastAsiaTheme="minorHAnsi" w:hAnsiTheme="minorHAnsi" w:cstheme="minorBidi"/>
          <w:kern w:val="2"/>
          <w:sz w:val="24"/>
          <w:szCs w:val="24"/>
          <w14:ligatures w14:val="standardContextual"/>
        </w:rPr>
      </w:pPr>
      <w:hyperlink r:id="rId13" w:history="1">
        <w:r w:rsidRPr="00B028B9">
          <w:rPr>
            <w:rFonts w:asciiTheme="minorHAnsi" w:eastAsiaTheme="minorHAnsi" w:hAnsiTheme="minorHAnsi" w:cstheme="minorBidi"/>
            <w:color w:val="0563C1" w:themeColor="hyperlink"/>
            <w:kern w:val="2"/>
            <w:sz w:val="24"/>
            <w:szCs w:val="24"/>
            <w:u w:val="single"/>
            <w14:ligatures w14:val="standardContextual"/>
          </w:rPr>
          <w:t>https://searchannavonreitz.americanstatenationals.org/wp-content/uploads/2025/03/Article-5304.-International-Public-Notice-The-States-of-the-Union-and-Our-Admiralty-Claim.pdf</w:t>
        </w:r>
      </w:hyperlink>
    </w:p>
    <w:p w14:paraId="48951472" w14:textId="77777777" w:rsidR="00B028B9" w:rsidRPr="00B028B9" w:rsidRDefault="00B028B9" w:rsidP="00B028B9">
      <w:pPr>
        <w:spacing w:after="160" w:line="278" w:lineRule="auto"/>
        <w:rPr>
          <w:rFonts w:asciiTheme="minorHAnsi" w:eastAsiaTheme="minorHAnsi" w:hAnsiTheme="minorHAnsi" w:cstheme="minorBidi"/>
          <w:kern w:val="2"/>
          <w:sz w:val="24"/>
          <w:szCs w:val="24"/>
          <w14:ligatures w14:val="standardContextual"/>
        </w:rPr>
      </w:pPr>
    </w:p>
    <w:p w14:paraId="1A3E3547" w14:textId="77777777" w:rsidR="00B028B9" w:rsidRPr="00B028B9" w:rsidRDefault="00B028B9" w:rsidP="00B028B9">
      <w:pPr>
        <w:spacing w:after="160" w:line="278" w:lineRule="auto"/>
        <w:rPr>
          <w:rFonts w:asciiTheme="minorHAnsi" w:eastAsiaTheme="minorHAnsi" w:hAnsiTheme="minorHAnsi" w:cstheme="minorBidi"/>
          <w:kern w:val="2"/>
          <w:sz w:val="24"/>
          <w:szCs w:val="24"/>
          <w14:ligatures w14:val="standardContextual"/>
        </w:rPr>
      </w:pPr>
      <w:r w:rsidRPr="00B028B9">
        <w:rPr>
          <w:rFonts w:asciiTheme="minorHAnsi" w:eastAsiaTheme="minorHAnsi" w:hAnsiTheme="minorHAnsi" w:cstheme="minorBidi"/>
          <w:kern w:val="2"/>
          <w:sz w:val="24"/>
          <w:szCs w:val="24"/>
          <w14:ligatures w14:val="standardContextual"/>
        </w:rPr>
        <w:t>The way in which our free, sovereign, and independent estates were bound and misrepresented are as follows:</w:t>
      </w:r>
    </w:p>
    <w:p w14:paraId="5F8EB2CB" w14:textId="77777777" w:rsidR="00B028B9" w:rsidRPr="00B028B9" w:rsidRDefault="00B028B9" w:rsidP="00B028B9">
      <w:pPr>
        <w:spacing w:after="160" w:line="278" w:lineRule="auto"/>
        <w:rPr>
          <w:rFonts w:asciiTheme="minorHAnsi" w:eastAsiaTheme="minorHAnsi" w:hAnsiTheme="minorHAnsi" w:cstheme="minorBidi"/>
          <w:kern w:val="2"/>
          <w:sz w:val="24"/>
          <w:szCs w:val="24"/>
          <w14:ligatures w14:val="standardContextual"/>
        </w:rPr>
      </w:pPr>
      <w:r w:rsidRPr="00B028B9">
        <w:rPr>
          <w:rFonts w:asciiTheme="minorHAnsi" w:eastAsiaTheme="minorHAnsi" w:hAnsiTheme="minorHAnsi" w:cstheme="minorBidi"/>
          <w:kern w:val="2"/>
          <w:sz w:val="24"/>
          <w:szCs w:val="24"/>
          <w14:ligatures w14:val="standardContextual"/>
        </w:rPr>
        <w:t>An American baby born in one of our Union States/States of the Union is seized upon in "port" -- a hospital operating as a British Crown Corporation franchise -- and misidentified as a British Territorial U.S. Citizen.</w:t>
      </w:r>
    </w:p>
    <w:p w14:paraId="006DF2F6" w14:textId="77777777" w:rsidR="00B028B9" w:rsidRPr="00B028B9" w:rsidRDefault="00B028B9" w:rsidP="00B028B9">
      <w:pPr>
        <w:spacing w:after="160" w:line="278" w:lineRule="auto"/>
        <w:rPr>
          <w:rFonts w:asciiTheme="minorHAnsi" w:eastAsiaTheme="minorHAnsi" w:hAnsiTheme="minorHAnsi" w:cstheme="minorBidi"/>
          <w:kern w:val="2"/>
          <w:sz w:val="24"/>
          <w:szCs w:val="24"/>
          <w14:ligatures w14:val="standardContextual"/>
        </w:rPr>
      </w:pPr>
      <w:r w:rsidRPr="00B028B9">
        <w:rPr>
          <w:rFonts w:asciiTheme="minorHAnsi" w:eastAsiaTheme="minorHAnsi" w:hAnsiTheme="minorHAnsi" w:cstheme="minorBidi"/>
          <w:kern w:val="2"/>
          <w:sz w:val="24"/>
          <w:szCs w:val="24"/>
          <w14:ligatures w14:val="standardContextual"/>
        </w:rPr>
        <w:t>This creates in one stroke, an intestate American Infant Decedent Estate without the knowledge of the victim, the baby, still in their cradle, and a British Territorial Estate operating as a Legal Person Franchise Corporation of the United States of America, Incorporated, a British Crown Corporation.</w:t>
      </w:r>
    </w:p>
    <w:p w14:paraId="150E7959" w14:textId="77777777" w:rsidR="00B028B9" w:rsidRPr="00B028B9" w:rsidRDefault="00B028B9" w:rsidP="00B028B9">
      <w:pPr>
        <w:spacing w:after="160" w:line="278" w:lineRule="auto"/>
        <w:rPr>
          <w:rFonts w:asciiTheme="minorHAnsi" w:eastAsiaTheme="minorHAnsi" w:hAnsiTheme="minorHAnsi" w:cstheme="minorBidi"/>
          <w:kern w:val="2"/>
          <w:sz w:val="24"/>
          <w:szCs w:val="24"/>
          <w14:ligatures w14:val="standardContextual"/>
        </w:rPr>
      </w:pPr>
      <w:r w:rsidRPr="00B028B9">
        <w:rPr>
          <w:rFonts w:asciiTheme="minorHAnsi" w:eastAsiaTheme="minorHAnsi" w:hAnsiTheme="minorHAnsi" w:cstheme="minorBidi"/>
          <w:kern w:val="2"/>
          <w:sz w:val="24"/>
          <w:szCs w:val="24"/>
          <w14:ligatures w14:val="standardContextual"/>
        </w:rPr>
        <w:t>This Legal Person is subsequently listed as "missing, whereabouts unknown, presumed lost at sea" --- which again, in one stroke, creates an intestate British Territorial Seaman's Estate under Admiralty Law, and an intestate Municipal Cestui Que Vie ESTATE operated in the name of the victim of all this constructive fraud.</w:t>
      </w:r>
    </w:p>
    <w:p w14:paraId="675204BA" w14:textId="77777777" w:rsidR="00B028B9" w:rsidRPr="00B028B9" w:rsidRDefault="00B028B9" w:rsidP="00B028B9">
      <w:pPr>
        <w:spacing w:after="160" w:line="278" w:lineRule="auto"/>
        <w:rPr>
          <w:rFonts w:asciiTheme="minorHAnsi" w:eastAsiaTheme="minorHAnsi" w:hAnsiTheme="minorHAnsi" w:cstheme="minorBidi"/>
          <w:kern w:val="2"/>
          <w:sz w:val="24"/>
          <w:szCs w:val="24"/>
          <w14:ligatures w14:val="standardContextual"/>
        </w:rPr>
      </w:pPr>
      <w:r w:rsidRPr="00B028B9">
        <w:rPr>
          <w:rFonts w:asciiTheme="minorHAnsi" w:eastAsiaTheme="minorHAnsi" w:hAnsiTheme="minorHAnsi" w:cstheme="minorBidi"/>
          <w:kern w:val="2"/>
          <w:sz w:val="24"/>
          <w:szCs w:val="24"/>
          <w14:ligatures w14:val="standardContextual"/>
        </w:rPr>
        <w:t>We claim the undisputed right established by the Roman Civil Law to exercise justice for fraud and also our undisputed right under the U.S. Expatriation Act of 1868 and ever since, to expatriate from these respective jurisdictions and the derivative "states" that these conditions represent, sequentially dissolving the presumption of the conferred "citizen of the United States" status resulting from the creation of the Municipal Cestui Que Vie ESTATE trust operated in our names by the UNITED STATES, INC., and also dissolving the presumption of voluntary U.S. Citizenship resulting from the creation of the British Territorial Legal Person and subsequent "Missing Person" Estate accomplished via unconscionable registration of our Given Names by Third Parties while we were still babies in our cradles.</w:t>
      </w:r>
    </w:p>
    <w:p w14:paraId="508C3E28" w14:textId="77777777" w:rsidR="00B028B9" w:rsidRPr="00B028B9" w:rsidRDefault="00B028B9" w:rsidP="00B028B9">
      <w:pPr>
        <w:spacing w:after="160" w:line="278" w:lineRule="auto"/>
        <w:rPr>
          <w:rFonts w:asciiTheme="minorHAnsi" w:eastAsiaTheme="minorHAnsi" w:hAnsiTheme="minorHAnsi" w:cstheme="minorBidi"/>
          <w:kern w:val="2"/>
          <w:sz w:val="24"/>
          <w:szCs w:val="24"/>
          <w14:ligatures w14:val="standardContextual"/>
        </w:rPr>
      </w:pPr>
      <w:r w:rsidRPr="00B028B9">
        <w:rPr>
          <w:rFonts w:asciiTheme="minorHAnsi" w:eastAsiaTheme="minorHAnsi" w:hAnsiTheme="minorHAnsi" w:cstheme="minorBidi"/>
          <w:kern w:val="2"/>
          <w:sz w:val="24"/>
          <w:szCs w:val="24"/>
          <w14:ligatures w14:val="standardContextual"/>
        </w:rPr>
        <w:t>As startling as it may be for the Authorities and Administrations operating in the jurisdiction of international Admiralty, we long-lost Americans have returned "from over the sea" and dissolved all presumptions related to our purported U.S. Citizenship, demise as such, and the existence of any valid British Territorial intestate Estates established in our names without our conscionable knowledge and agreement.</w:t>
      </w:r>
    </w:p>
    <w:p w14:paraId="21C418E6" w14:textId="77777777" w:rsidR="00DC49F3" w:rsidRPr="00DC49F3" w:rsidRDefault="00DC49F3" w:rsidP="00DC49F3">
      <w:pPr>
        <w:spacing w:after="160" w:line="278" w:lineRule="auto"/>
        <w:rPr>
          <w:rFonts w:asciiTheme="minorHAnsi" w:eastAsiaTheme="minorHAnsi" w:hAnsiTheme="minorHAnsi" w:cstheme="minorBidi"/>
          <w:color w:val="EE0000"/>
          <w:kern w:val="2"/>
          <w:sz w:val="24"/>
          <w:szCs w:val="24"/>
          <w14:ligatures w14:val="standardContextual"/>
        </w:rPr>
      </w:pPr>
      <w:hyperlink r:id="rId14" w:history="1">
        <w:r w:rsidRPr="00DC49F3">
          <w:rPr>
            <w:rFonts w:asciiTheme="minorHAnsi" w:eastAsiaTheme="minorHAnsi" w:hAnsiTheme="minorHAnsi" w:cstheme="minorBidi"/>
            <w:color w:val="EE0000"/>
            <w:kern w:val="2"/>
            <w:sz w:val="24"/>
            <w:szCs w:val="24"/>
            <w:u w:val="single"/>
            <w14:ligatures w14:val="standardContextual"/>
          </w:rPr>
          <w:t>https://searchannavonreitz.americanstatenationals.org/wp-content/uploads/2024/03/Article-2702.-Questions-and-Answers-for-Assemblies.pdf</w:t>
        </w:r>
      </w:hyperlink>
    </w:p>
    <w:p w14:paraId="7AFBECFE" w14:textId="77777777" w:rsidR="00DC49F3" w:rsidRPr="00DC49F3" w:rsidRDefault="00DC49F3" w:rsidP="00DC49F3">
      <w:pPr>
        <w:spacing w:after="160" w:line="278" w:lineRule="auto"/>
        <w:rPr>
          <w:rFonts w:asciiTheme="minorHAnsi" w:eastAsiaTheme="minorHAnsi" w:hAnsiTheme="minorHAnsi" w:cstheme="minorBidi"/>
          <w:kern w:val="2"/>
          <w:sz w:val="24"/>
          <w:szCs w:val="24"/>
          <w14:ligatures w14:val="standardContextual"/>
        </w:rPr>
      </w:pPr>
    </w:p>
    <w:p w14:paraId="2DBFCA61" w14:textId="77777777" w:rsidR="00DC49F3" w:rsidRPr="00DC49F3" w:rsidRDefault="00DC49F3" w:rsidP="00DC49F3">
      <w:pPr>
        <w:spacing w:after="160" w:line="278" w:lineRule="auto"/>
        <w:rPr>
          <w:rFonts w:asciiTheme="minorHAnsi" w:eastAsiaTheme="minorHAnsi" w:hAnsiTheme="minorHAnsi" w:cstheme="minorBidi"/>
          <w:color w:val="EE0000"/>
          <w:kern w:val="2"/>
          <w:sz w:val="24"/>
          <w:szCs w:val="24"/>
          <w14:ligatures w14:val="standardContextual"/>
        </w:rPr>
      </w:pPr>
      <w:r w:rsidRPr="00DC49F3">
        <w:rPr>
          <w:rFonts w:asciiTheme="minorHAnsi" w:eastAsiaTheme="minorHAnsi" w:hAnsiTheme="minorHAnsi" w:cstheme="minorBidi"/>
          <w:color w:val="EE0000"/>
          <w:kern w:val="2"/>
          <w:sz w:val="24"/>
          <w:szCs w:val="24"/>
          <w14:ligatures w14:val="standardContextual"/>
        </w:rPr>
        <w:t xml:space="preserve">How does a State like Texas, with over 200 counties, conduct business using grassroots organizations in this day and age? </w:t>
      </w:r>
      <w:r w:rsidRPr="00DC49F3">
        <w:rPr>
          <w:rFonts w:asciiTheme="minorHAnsi" w:eastAsiaTheme="minorHAnsi" w:hAnsiTheme="minorHAnsi" w:cstheme="minorBidi"/>
          <w:color w:val="EE0000"/>
          <w:kern w:val="2"/>
          <w:sz w:val="24"/>
          <w:szCs w:val="24"/>
          <w:highlight w:val="yellow"/>
          <w14:ligatures w14:val="standardContextual"/>
        </w:rPr>
        <w:t>We used to send "</w:t>
      </w:r>
      <w:r w:rsidRPr="00DC49F3">
        <w:rPr>
          <w:rFonts w:asciiTheme="minorHAnsi" w:eastAsiaTheme="minorHAnsi" w:hAnsiTheme="minorHAnsi" w:cstheme="minorBidi"/>
          <w:b/>
          <w:bCs/>
          <w:color w:val="EE0000"/>
          <w:kern w:val="2"/>
          <w:sz w:val="24"/>
          <w:szCs w:val="24"/>
          <w:highlight w:val="yellow"/>
          <w14:ligatures w14:val="standardContextual"/>
        </w:rPr>
        <w:t>deputies</w:t>
      </w:r>
      <w:r w:rsidRPr="00DC49F3">
        <w:rPr>
          <w:rFonts w:asciiTheme="minorHAnsi" w:eastAsiaTheme="minorHAnsi" w:hAnsiTheme="minorHAnsi" w:cstheme="minorBidi"/>
          <w:color w:val="EE0000"/>
          <w:kern w:val="2"/>
          <w:sz w:val="24"/>
          <w:szCs w:val="24"/>
          <w:highlight w:val="yellow"/>
          <w14:ligatures w14:val="standardContextual"/>
        </w:rPr>
        <w:t>" to meetings at the State Capitol.</w:t>
      </w:r>
      <w:r w:rsidRPr="00DC49F3">
        <w:rPr>
          <w:rFonts w:asciiTheme="minorHAnsi" w:eastAsiaTheme="minorHAnsi" w:hAnsiTheme="minorHAnsi" w:cstheme="minorBidi"/>
          <w:color w:val="EE0000"/>
          <w:kern w:val="2"/>
          <w:sz w:val="24"/>
          <w:szCs w:val="24"/>
          <w14:ligatures w14:val="standardContextual"/>
        </w:rPr>
        <w:t xml:space="preserve"> These "deputies" were all State Citizens selected by their County Assemblies to vote for their counties on whatever issues came up. Deputies are Fiduciary Officers, unlike "Representatives", and are always obligated to act under "The Prudent Man Standard" ---- meaning that they wouldn't spend out of the Public Purse any more or in any different fashion than a prudent man would spend out of his own. Nowadays, we can conduct these meetings in the comfort of our homes using teleconferences, though the rules and the roles remain the same.</w:t>
      </w:r>
    </w:p>
    <w:p w14:paraId="31C3B9B0" w14:textId="77777777" w:rsidR="00DC49F3" w:rsidRPr="00DC49F3" w:rsidRDefault="00DC49F3" w:rsidP="00DC49F3">
      <w:pPr>
        <w:spacing w:after="160" w:line="278" w:lineRule="auto"/>
        <w:rPr>
          <w:rFonts w:asciiTheme="minorHAnsi" w:eastAsiaTheme="minorHAnsi" w:hAnsiTheme="minorHAnsi" w:cstheme="minorBidi"/>
          <w:color w:val="EE0000"/>
          <w:kern w:val="2"/>
          <w:sz w:val="24"/>
          <w:szCs w:val="24"/>
          <w14:ligatures w14:val="standardContextual"/>
        </w:rPr>
      </w:pPr>
      <w:r w:rsidRPr="00DC49F3">
        <w:rPr>
          <w:rFonts w:asciiTheme="minorHAnsi" w:eastAsiaTheme="minorHAnsi" w:hAnsiTheme="minorHAnsi" w:cstheme="minorBidi"/>
          <w:color w:val="EE0000"/>
          <w:kern w:val="2"/>
          <w:sz w:val="24"/>
          <w:szCs w:val="24"/>
          <w14:ligatures w14:val="standardContextual"/>
        </w:rPr>
        <w:t>Thus, our officials are elected to act as deputies and as fiduciary officers, and they are charged to conduct business in our best interest, while Territorial and Municipal representatives are shareholder proxies--- typically left with no specific instructions on any given issue--- and not strictly obligated to perform according to their instructions, even if instructions are issued. They are not bound by The Prudent Man Standard, and can charge as much as they like against their "constituents" and tax them accordingly.</w:t>
      </w:r>
    </w:p>
    <w:p w14:paraId="3CB77598" w14:textId="77777777" w:rsidR="00DC49F3" w:rsidRPr="00DC49F3" w:rsidRDefault="00DC49F3" w:rsidP="00DC49F3">
      <w:pPr>
        <w:spacing w:after="160" w:line="278" w:lineRule="auto"/>
        <w:rPr>
          <w:rFonts w:asciiTheme="minorHAnsi" w:eastAsiaTheme="minorHAnsi" w:hAnsiTheme="minorHAnsi" w:cstheme="minorBidi"/>
          <w:color w:val="EE0000"/>
          <w:kern w:val="2"/>
          <w:sz w:val="24"/>
          <w:szCs w:val="24"/>
          <w14:ligatures w14:val="standardContextual"/>
        </w:rPr>
      </w:pPr>
      <w:r w:rsidRPr="00DC49F3">
        <w:rPr>
          <w:rFonts w:asciiTheme="minorHAnsi" w:eastAsiaTheme="minorHAnsi" w:hAnsiTheme="minorHAnsi" w:cstheme="minorBidi"/>
          <w:color w:val="EE0000"/>
          <w:kern w:val="2"/>
          <w:sz w:val="24"/>
          <w:szCs w:val="24"/>
          <w14:ligatures w14:val="standardContextual"/>
        </w:rPr>
        <w:t>Thankfully for us, we are here to collapse and collect the State Trusts they created and used as collateral "in our names" before these foreign practices can bear their fruit against us and against our asset while our County Assemblies have absolutely NO INTERFACE with the Federal Subcontractors at all and don't operate in any international jurisdiction whatsoever.</w:t>
      </w:r>
    </w:p>
    <w:p w14:paraId="65272E32" w14:textId="77777777" w:rsidR="00DC49F3" w:rsidRPr="00DC49F3" w:rsidRDefault="00DC49F3" w:rsidP="00DC49F3">
      <w:pPr>
        <w:spacing w:after="160" w:line="278" w:lineRule="auto"/>
        <w:rPr>
          <w:rFonts w:asciiTheme="minorHAnsi" w:eastAsiaTheme="minorHAnsi" w:hAnsiTheme="minorHAnsi" w:cstheme="minorBidi"/>
          <w:kern w:val="2"/>
          <w:sz w:val="24"/>
          <w:szCs w:val="24"/>
          <w14:ligatures w14:val="standardContextual"/>
        </w:rPr>
      </w:pPr>
    </w:p>
    <w:p w14:paraId="424544F9" w14:textId="1940589E" w:rsidR="004E3697" w:rsidRPr="004E3697" w:rsidRDefault="004E3697" w:rsidP="004E3697">
      <w:pPr>
        <w:spacing w:after="160" w:line="278" w:lineRule="auto"/>
        <w:rPr>
          <w:rFonts w:asciiTheme="minorHAnsi" w:eastAsiaTheme="minorHAnsi" w:hAnsiTheme="minorHAnsi" w:cstheme="minorBidi"/>
          <w:kern w:val="2"/>
          <w:sz w:val="24"/>
          <w:szCs w:val="24"/>
          <w14:ligatures w14:val="standardContextual"/>
        </w:rPr>
      </w:pPr>
    </w:p>
    <w:p w14:paraId="771E094F" w14:textId="77777777" w:rsidR="00B471DE" w:rsidRDefault="00B471DE" w:rsidP="00117F10"/>
    <w:sectPr w:rsidR="00B471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4115C"/>
    <w:multiLevelType w:val="hybridMultilevel"/>
    <w:tmpl w:val="DCF40A0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3145CDA"/>
    <w:multiLevelType w:val="hybridMultilevel"/>
    <w:tmpl w:val="E7844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EE36B1"/>
    <w:multiLevelType w:val="hybridMultilevel"/>
    <w:tmpl w:val="A0AC6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2D0FCF"/>
    <w:multiLevelType w:val="hybridMultilevel"/>
    <w:tmpl w:val="78FE1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963AF5"/>
    <w:multiLevelType w:val="hybridMultilevel"/>
    <w:tmpl w:val="F48AD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4A3726"/>
    <w:multiLevelType w:val="hybridMultilevel"/>
    <w:tmpl w:val="F8CC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6762DB"/>
    <w:multiLevelType w:val="hybridMultilevel"/>
    <w:tmpl w:val="60ECC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9693792">
    <w:abstractNumId w:val="1"/>
  </w:num>
  <w:num w:numId="2" w16cid:durableId="1556234195">
    <w:abstractNumId w:val="5"/>
  </w:num>
  <w:num w:numId="3" w16cid:durableId="1000426968">
    <w:abstractNumId w:val="4"/>
  </w:num>
  <w:num w:numId="4" w16cid:durableId="1063407078">
    <w:abstractNumId w:val="2"/>
  </w:num>
  <w:num w:numId="5" w16cid:durableId="13155">
    <w:abstractNumId w:val="3"/>
  </w:num>
  <w:num w:numId="6" w16cid:durableId="548684156">
    <w:abstractNumId w:val="0"/>
  </w:num>
  <w:num w:numId="7" w16cid:durableId="2290808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D27"/>
    <w:rsid w:val="00095269"/>
    <w:rsid w:val="00117F10"/>
    <w:rsid w:val="003B1745"/>
    <w:rsid w:val="004E3697"/>
    <w:rsid w:val="005419B7"/>
    <w:rsid w:val="00545D65"/>
    <w:rsid w:val="006A7D27"/>
    <w:rsid w:val="009B2313"/>
    <w:rsid w:val="00B028B9"/>
    <w:rsid w:val="00B471DE"/>
    <w:rsid w:val="00C95FC4"/>
    <w:rsid w:val="00D245D7"/>
    <w:rsid w:val="00DC4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FACF0"/>
  <w15:chartTrackingRefBased/>
  <w15:docId w15:val="{5F948078-9EAB-4EA3-A155-D526F7804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D27"/>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6A7D2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A7D2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A7D2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A7D2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A7D2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A7D2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A7D2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A7D27"/>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A7D27"/>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D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7D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7D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7D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7D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7D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D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D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D27"/>
    <w:rPr>
      <w:rFonts w:eastAsiaTheme="majorEastAsia" w:cstheme="majorBidi"/>
      <w:color w:val="272727" w:themeColor="text1" w:themeTint="D8"/>
    </w:rPr>
  </w:style>
  <w:style w:type="paragraph" w:styleId="Title">
    <w:name w:val="Title"/>
    <w:basedOn w:val="Normal"/>
    <w:next w:val="Normal"/>
    <w:link w:val="TitleChar"/>
    <w:uiPriority w:val="10"/>
    <w:qFormat/>
    <w:rsid w:val="006A7D2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A7D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D2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A7D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D2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A7D27"/>
    <w:rPr>
      <w:i/>
      <w:iCs/>
      <w:color w:val="404040" w:themeColor="text1" w:themeTint="BF"/>
    </w:rPr>
  </w:style>
  <w:style w:type="paragraph" w:styleId="ListParagraph">
    <w:name w:val="List Paragraph"/>
    <w:basedOn w:val="Normal"/>
    <w:uiPriority w:val="34"/>
    <w:qFormat/>
    <w:rsid w:val="006A7D27"/>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6A7D27"/>
    <w:rPr>
      <w:i/>
      <w:iCs/>
      <w:color w:val="2F5496" w:themeColor="accent1" w:themeShade="BF"/>
    </w:rPr>
  </w:style>
  <w:style w:type="paragraph" w:styleId="IntenseQuote">
    <w:name w:val="Intense Quote"/>
    <w:basedOn w:val="Normal"/>
    <w:next w:val="Normal"/>
    <w:link w:val="IntenseQuoteChar"/>
    <w:uiPriority w:val="30"/>
    <w:qFormat/>
    <w:rsid w:val="006A7D2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A7D27"/>
    <w:rPr>
      <w:i/>
      <w:iCs/>
      <w:color w:val="2F5496" w:themeColor="accent1" w:themeShade="BF"/>
    </w:rPr>
  </w:style>
  <w:style w:type="character" w:styleId="IntenseReference">
    <w:name w:val="Intense Reference"/>
    <w:basedOn w:val="DefaultParagraphFont"/>
    <w:uiPriority w:val="32"/>
    <w:qFormat/>
    <w:rsid w:val="006A7D27"/>
    <w:rPr>
      <w:b/>
      <w:bCs/>
      <w:smallCaps/>
      <w:color w:val="2F5496" w:themeColor="accent1" w:themeShade="BF"/>
      <w:spacing w:val="5"/>
    </w:rPr>
  </w:style>
  <w:style w:type="character" w:styleId="Hyperlink">
    <w:name w:val="Hyperlink"/>
    <w:basedOn w:val="DefaultParagraphFont"/>
    <w:uiPriority w:val="99"/>
    <w:unhideWhenUsed/>
    <w:rsid w:val="003B1745"/>
    <w:rPr>
      <w:color w:val="0563C1" w:themeColor="hyperlink"/>
      <w:u w:val="single"/>
    </w:rPr>
  </w:style>
  <w:style w:type="character" w:styleId="UnresolvedMention">
    <w:name w:val="Unresolved Mention"/>
    <w:basedOn w:val="DefaultParagraphFont"/>
    <w:uiPriority w:val="99"/>
    <w:semiHidden/>
    <w:unhideWhenUsed/>
    <w:rsid w:val="003B1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annavonreitz.americanstatenationals.org/wp-content/uploads/2024/04/Article-2995.-About-All-These-Patriot-Groups.pdf" TargetMode="External"/><Relationship Id="rId13" Type="http://schemas.openxmlformats.org/officeDocument/2006/relationships/hyperlink" Target="https://searchannavonreitz.americanstatenationals.org/wp-content/uploads/2025/03/Article-5304.-International-Public-Notice-The-States-of-the-Union-and-Our-Admiralty-Claim.pdf"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youtube.com/watch?v=KQu2gMsSnzI&amp;t=7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sa.maryland.gov/megafile/msa/coagser/c100/c176/000001/images/i001809a.jpg" TargetMode="External"/><Relationship Id="rId5" Type="http://schemas.openxmlformats.org/officeDocument/2006/relationships/hyperlink" Target="https://searchannavonreitz.americanstatenationals.org/wp-content/uploads/2022/06/Article-137.-How-to-Restore-the-Land-Jurisdiction-Government-Owed-to-Your-County.pdf" TargetMode="External"/><Relationship Id="rId15" Type="http://schemas.openxmlformats.org/officeDocument/2006/relationships/fontTable" Target="fontTable.xml"/><Relationship Id="rId10" Type="http://schemas.openxmlformats.org/officeDocument/2006/relationships/hyperlink" Target="https://searchannavonreitz.americanstatenationals.org/wp-content/uploads/2023/05/Article-4152.-Comment-on-Ann-Vandersteel-Info.pdf" TargetMode="External"/><Relationship Id="rId4" Type="http://schemas.openxmlformats.org/officeDocument/2006/relationships/webSettings" Target="webSettings.xml"/><Relationship Id="rId9" Type="http://schemas.openxmlformats.org/officeDocument/2006/relationships/hyperlink" Target="https://searchannavonreitz.americanstatenationals.org/wp-content/uploads/2024/05/Article-3542.-Union-States-v.-States-of-the-Union-Nah.pdf" TargetMode="External"/><Relationship Id="rId14" Type="http://schemas.openxmlformats.org/officeDocument/2006/relationships/hyperlink" Target="https://searchannavonreitz.americanstatenationals.org/wp-content/uploads/2024/03/Article-2702.-Questions-and-Answers-for-Assembl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22</Pages>
  <Words>8959</Words>
  <Characters>51067</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Anthony</dc:creator>
  <cp:keywords/>
  <dc:description/>
  <cp:lastModifiedBy>Louise Anthony</cp:lastModifiedBy>
  <cp:revision>8</cp:revision>
  <dcterms:created xsi:type="dcterms:W3CDTF">2026-07-20T03:44:00Z</dcterms:created>
  <dcterms:modified xsi:type="dcterms:W3CDTF">2026-07-27T14:33:00Z</dcterms:modified>
</cp:coreProperties>
</file>